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10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286"/>
        <w:gridCol w:w="4820"/>
      </w:tblGrid>
      <w:tr w:rsidR="001B7521">
        <w:trPr>
          <w:trHeight w:val="259"/>
          <w:jc w:val="center"/>
        </w:trPr>
        <w:tc>
          <w:tcPr>
            <w:tcW w:w="1286" w:type="dxa"/>
            <w:shd w:val="clear" w:color="auto" w:fill="auto"/>
            <w:tcMar>
              <w:left w:w="0" w:type="dxa"/>
              <w:right w:w="0" w:type="dxa"/>
            </w:tcMar>
            <w:vAlign w:val="center"/>
          </w:tcPr>
          <w:p w:rsidR="001B7521" w:rsidRDefault="00E929A7">
            <w:pPr>
              <w:pStyle w:val="a9"/>
              <w:tabs>
                <w:tab w:val="left" w:pos="1621"/>
                <w:tab w:val="left" w:pos="2914"/>
                <w:tab w:val="left" w:pos="3997"/>
                <w:tab w:val="left" w:pos="5074"/>
              </w:tabs>
              <w:jc w:val="center"/>
              <w:rPr>
                <w:rFonts w:ascii="Arial" w:eastAsia="黑体" w:hAnsi="黑体"/>
                <w:sz w:val="36"/>
              </w:rPr>
            </w:pPr>
            <w:r>
              <w:rPr>
                <w:rFonts w:ascii="Arial" w:eastAsia="黑体" w:hAnsi="黑体"/>
                <w:sz w:val="36"/>
              </w:rPr>
              <w:t>第三节</w:t>
            </w:r>
          </w:p>
        </w:tc>
        <w:tc>
          <w:tcPr>
            <w:tcW w:w="4820" w:type="dxa"/>
            <w:shd w:val="clear" w:color="auto" w:fill="auto"/>
            <w:tcMar>
              <w:left w:w="105" w:type="dxa"/>
              <w:right w:w="105" w:type="dxa"/>
            </w:tcMar>
            <w:vAlign w:val="center"/>
          </w:tcPr>
          <w:p w:rsidR="001B7521" w:rsidRDefault="00E929A7">
            <w:pPr>
              <w:pStyle w:val="a9"/>
              <w:tabs>
                <w:tab w:val="left" w:pos="1621"/>
                <w:tab w:val="left" w:pos="2914"/>
                <w:tab w:val="left" w:pos="3997"/>
                <w:tab w:val="left" w:pos="5074"/>
              </w:tabs>
              <w:jc w:val="center"/>
              <w:rPr>
                <w:rFonts w:ascii="Arial" w:eastAsia="黑体" w:hAnsi="黑体"/>
                <w:sz w:val="36"/>
              </w:rPr>
            </w:pPr>
            <w:r>
              <w:rPr>
                <w:rFonts w:ascii="Arial" w:eastAsia="黑体" w:hAnsi="黑体"/>
                <w:sz w:val="36"/>
              </w:rPr>
              <w:t>生活中两种常见的有机物</w:t>
            </w:r>
          </w:p>
        </w:tc>
      </w:tr>
    </w:tbl>
    <w:p w:rsidR="001B7521" w:rsidRDefault="001B7521">
      <w:pPr>
        <w:tabs>
          <w:tab w:val="left" w:pos="1621"/>
          <w:tab w:val="left" w:pos="2914"/>
          <w:tab w:val="left" w:pos="3997"/>
          <w:tab w:val="left" w:pos="5074"/>
        </w:tabs>
        <w:rPr>
          <w:rFonts w:ascii="Times New Roman" w:eastAsia="宋体" w:hAnsi="宋体"/>
        </w:rPr>
      </w:pPr>
    </w:p>
    <w:p w:rsidR="001B7521" w:rsidRDefault="001B7521">
      <w:pPr>
        <w:tabs>
          <w:tab w:val="left" w:pos="1621"/>
          <w:tab w:val="left" w:pos="2914"/>
          <w:tab w:val="left" w:pos="3997"/>
          <w:tab w:val="left" w:pos="5074"/>
        </w:tabs>
        <w:rPr>
          <w:rFonts w:ascii="Times New Roman" w:eastAsia="宋体" w:hAnsi="宋体"/>
        </w:rPr>
      </w:pPr>
    </w:p>
    <w:p w:rsidR="001B7521" w:rsidRDefault="00E929A7">
      <w:pPr>
        <w:pStyle w:val="a9"/>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1</w:t>
      </w:r>
      <w:r>
        <w:rPr>
          <w:rFonts w:ascii="Arial" w:eastAsia="黑体" w:hAnsi="黑体"/>
          <w:sz w:val="36"/>
        </w:rPr>
        <w:t>课时</w:t>
      </w:r>
      <w:r>
        <w:rPr>
          <w:rFonts w:ascii="Times New Roman" w:eastAsia="宋体" w:hAnsi="宋体"/>
          <w:sz w:val="36"/>
        </w:rPr>
        <w:t xml:space="preserve">　</w:t>
      </w:r>
      <w:r>
        <w:rPr>
          <w:rFonts w:ascii="Arial" w:eastAsia="黑体" w:hAnsi="黑体"/>
          <w:sz w:val="36"/>
        </w:rPr>
        <w:t>乙醇</w:t>
      </w:r>
    </w:p>
    <w:p w:rsidR="001B7521" w:rsidRDefault="00E929A7">
      <w:pPr>
        <w:pStyle w:val="aa"/>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16</w:t>
      </w:r>
      <w:r>
        <w:rPr>
          <w:rFonts w:ascii="Times New Roman" w:eastAsia="宋体" w:hAnsi="宋体"/>
          <w:sz w:val="32"/>
        </w:rPr>
        <w:t xml:space="preserve">　</w:t>
      </w:r>
      <w:r>
        <w:rPr>
          <w:rFonts w:ascii="Arial" w:eastAsia="微软雅黑" w:hAnsi="微软雅黑"/>
          <w:sz w:val="32"/>
        </w:rPr>
        <w:t>乙醇</w:t>
      </w:r>
    </w:p>
    <w:p w:rsidR="001B7521" w:rsidRDefault="00E929A7">
      <w:pPr>
        <w:tabs>
          <w:tab w:val="left" w:pos="1621"/>
          <w:tab w:val="left" w:pos="2914"/>
          <w:tab w:val="left" w:pos="3997"/>
          <w:tab w:val="left" w:pos="5074"/>
        </w:tabs>
        <w:jc w:val="center"/>
        <w:rPr>
          <w:rFonts w:ascii="Times New Roman" w:eastAsia="宋体" w:hAnsi="宋体"/>
        </w:rPr>
      </w:pPr>
      <w:r>
        <w:rPr>
          <w:rFonts w:eastAsia="文鼎习字体"/>
          <w:sz w:val="28"/>
        </w:rPr>
        <w:t>基础夯实</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下列有机物中</w:t>
      </w:r>
      <w:r>
        <w:rPr>
          <w:rFonts w:ascii="Times New Roman" w:eastAsia="宋体" w:hAnsi="宋体"/>
        </w:rPr>
        <w:t>,</w:t>
      </w:r>
      <w:r>
        <w:rPr>
          <w:rFonts w:ascii="Times New Roman" w:eastAsia="宋体" w:hAnsi="宋体"/>
        </w:rPr>
        <w:t>不属于烃的衍生物的是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noProof/>
        </w:rPr>
        <w:drawing>
          <wp:inline distT="0" distB="0" distL="0" distR="0">
            <wp:extent cx="1106170" cy="286385"/>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 name="Picture 1263"/>
                    <pic:cNvPicPr>
                      <a:picLocks noChangeAspect="1"/>
                    </pic:cNvPicPr>
                  </pic:nvPicPr>
                  <pic:blipFill>
                    <a:blip r:embed="rId8"/>
                    <a:stretch>
                      <a:fillRect/>
                    </a:stretch>
                  </pic:blipFill>
                  <pic:spPr>
                    <a:xfrm>
                      <a:off x="0" y="0"/>
                      <a:ext cx="1106280" cy="28656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NO</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 name="Picture 1264"/>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CHBr</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 name="Picture 1265"/>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noProof/>
        </w:rPr>
        <w:drawing>
          <wp:inline distT="0" distB="0" distL="0" distR="0">
            <wp:extent cx="1106170" cy="28638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 name="Picture 1266"/>
                    <pic:cNvPicPr>
                      <a:picLocks noChangeAspect="1"/>
                    </pic:cNvPicPr>
                  </pic:nvPicPr>
                  <pic:blipFill>
                    <a:blip r:embed="rId8"/>
                    <a:stretch>
                      <a:fillRect/>
                    </a:stretch>
                  </pic:blipFill>
                  <pic:spPr>
                    <a:xfrm>
                      <a:off x="0" y="0"/>
                      <a:ext cx="1106280" cy="286560"/>
                    </a:xfrm>
                    <a:prstGeom prst="rect">
                      <a:avLst/>
                    </a:prstGeom>
                  </pic:spPr>
                </pic:pic>
              </a:graphicData>
            </a:graphic>
          </wp:inline>
        </w:drawing>
      </w:r>
      <w:r>
        <w:rPr>
          <w:rFonts w:ascii="Times New Roman" w:eastAsia="楷体" w:hAnsi="楷体"/>
        </w:rPr>
        <w:t>可看作甲苯分子中的一个氢原子被</w:t>
      </w:r>
      <w:r>
        <w:rPr>
          <w:rFonts w:ascii="Times New Roman" w:eastAsia="宋体" w:hAnsi="宋体"/>
        </w:rPr>
        <w:t>Cl</w:t>
      </w:r>
      <w:r>
        <w:rPr>
          <w:rFonts w:ascii="Times New Roman" w:eastAsia="楷体" w:hAnsi="楷体"/>
        </w:rPr>
        <w:t>取代</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NO</w:t>
      </w:r>
      <w:r>
        <w:rPr>
          <w:rFonts w:ascii="Times New Roman" w:eastAsia="宋体" w:hAnsi="宋体"/>
          <w:vertAlign w:val="subscript"/>
        </w:rPr>
        <w:t>2</w:t>
      </w:r>
      <w:r>
        <w:rPr>
          <w:rFonts w:ascii="Times New Roman" w:eastAsia="楷体" w:hAnsi="楷体"/>
        </w:rPr>
        <w:t>可看作</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3</w:t>
      </w:r>
      <w:r>
        <w:rPr>
          <w:rFonts w:ascii="Times New Roman" w:eastAsia="楷体" w:hAnsi="楷体"/>
        </w:rPr>
        <w:t>分子中的一个氢原子被硝基取代</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 name="Picture 1267"/>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CHBr</w:t>
      </w:r>
      <w:r>
        <w:rPr>
          <w:rFonts w:ascii="Times New Roman" w:eastAsia="楷体" w:hAnsi="楷体"/>
        </w:rPr>
        <w:t>可看作</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Picture 1268"/>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楷体" w:hAnsi="楷体"/>
        </w:rPr>
        <w:t>分子中的一个氢原子被</w:t>
      </w:r>
      <w:r>
        <w:rPr>
          <w:rFonts w:ascii="Times New Roman" w:eastAsia="宋体" w:hAnsi="宋体"/>
        </w:rPr>
        <w:t>Br</w:t>
      </w:r>
      <w:r>
        <w:rPr>
          <w:rFonts w:ascii="Times New Roman" w:eastAsia="楷体" w:hAnsi="楷体"/>
        </w:rPr>
        <w:t>原子取代</w:t>
      </w:r>
      <w:r>
        <w:rPr>
          <w:rFonts w:ascii="Times New Roman" w:eastAsia="宋体" w:hAnsi="宋体"/>
        </w:rPr>
        <w:t>;</w:t>
      </w:r>
      <w:r>
        <w:rPr>
          <w:rFonts w:ascii="Times New Roman" w:eastAsia="楷体" w:hAnsi="楷体"/>
        </w:rPr>
        <w:t>只有</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 name="Picture 1269"/>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楷体" w:hAnsi="楷体"/>
        </w:rPr>
        <w:t>不属于烃的衍生物。</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向盛有乙醇的烧杯中投入一小粒金属钠</w:t>
      </w:r>
      <w:r>
        <w:rPr>
          <w:rFonts w:ascii="Times New Roman" w:eastAsia="宋体" w:hAnsi="宋体"/>
        </w:rPr>
        <w:t>,</w:t>
      </w:r>
      <w:r>
        <w:rPr>
          <w:rFonts w:ascii="Times New Roman" w:eastAsia="宋体" w:hAnsi="宋体"/>
        </w:rPr>
        <w:t>下列对该实验现象的描述中正确的是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钠粒浮在乙醇液面上</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钠粒熔化成小球</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钠粒在乙醇液面上游动</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钠粒表面有气泡产生</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钠的密度比乙醇的大</w:t>
      </w:r>
      <w:r>
        <w:rPr>
          <w:rFonts w:ascii="Times New Roman" w:eastAsia="宋体" w:hAnsi="宋体"/>
        </w:rPr>
        <w:t>,</w:t>
      </w:r>
      <w:r>
        <w:rPr>
          <w:rFonts w:ascii="Times New Roman" w:eastAsia="楷体" w:hAnsi="楷体"/>
        </w:rPr>
        <w:t>故钠粒沉在乙醇底部</w:t>
      </w:r>
      <w:r>
        <w:rPr>
          <w:rFonts w:ascii="Times New Roman" w:eastAsia="宋体" w:hAnsi="宋体"/>
        </w:rPr>
        <w:t>,</w:t>
      </w:r>
      <w:r>
        <w:rPr>
          <w:rFonts w:ascii="Times New Roman" w:eastAsia="楷体" w:hAnsi="楷体"/>
        </w:rPr>
        <w:t>且反应生成气体较慢</w:t>
      </w:r>
      <w:r>
        <w:rPr>
          <w:rFonts w:ascii="Times New Roman" w:eastAsia="宋体" w:hAnsi="宋体"/>
        </w:rPr>
        <w:t>,</w:t>
      </w:r>
      <w:r>
        <w:rPr>
          <w:rFonts w:ascii="Times New Roman" w:eastAsia="楷体" w:hAnsi="楷体"/>
        </w:rPr>
        <w:t>钠粒不会在乙醇液面上游动</w:t>
      </w:r>
      <w:r>
        <w:rPr>
          <w:rFonts w:ascii="Times New Roman" w:eastAsia="宋体" w:hAnsi="宋体"/>
        </w:rPr>
        <w:t>,A</w:t>
      </w:r>
      <w:r>
        <w:rPr>
          <w:rFonts w:ascii="Times New Roman" w:eastAsia="楷体" w:hAnsi="楷体"/>
        </w:rPr>
        <w:t>、</w:t>
      </w:r>
      <w:r>
        <w:rPr>
          <w:rFonts w:ascii="Times New Roman" w:eastAsia="宋体" w:hAnsi="宋体"/>
        </w:rPr>
        <w:t>C</w:t>
      </w:r>
      <w:r>
        <w:rPr>
          <w:rFonts w:ascii="Times New Roman" w:eastAsia="楷体" w:hAnsi="楷体"/>
        </w:rPr>
        <w:t>两项错误</w:t>
      </w:r>
      <w:r>
        <w:rPr>
          <w:rFonts w:ascii="Times New Roman" w:eastAsia="宋体" w:hAnsi="宋体"/>
        </w:rPr>
        <w:t>;</w:t>
      </w:r>
      <w:r>
        <w:rPr>
          <w:rFonts w:ascii="Times New Roman" w:eastAsia="楷体" w:hAnsi="楷体"/>
        </w:rPr>
        <w:t>钠与乙醇的反应比较平缓</w:t>
      </w:r>
      <w:r>
        <w:rPr>
          <w:rFonts w:ascii="Times New Roman" w:eastAsia="宋体" w:hAnsi="宋体"/>
        </w:rPr>
        <w:t>,</w:t>
      </w:r>
      <w:r>
        <w:rPr>
          <w:rFonts w:ascii="Times New Roman" w:eastAsia="楷体" w:hAnsi="楷体"/>
        </w:rPr>
        <w:t>放出的热量不能使钠熔化</w:t>
      </w:r>
      <w:r>
        <w:rPr>
          <w:rFonts w:ascii="Times New Roman" w:eastAsia="宋体" w:hAnsi="宋体"/>
        </w:rPr>
        <w:t>,B</w:t>
      </w:r>
      <w:r>
        <w:rPr>
          <w:rFonts w:ascii="Times New Roman" w:eastAsia="楷体" w:hAnsi="楷体"/>
        </w:rPr>
        <w:t>项错误。</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对下列有机反应类型的认识中</w:t>
      </w:r>
      <w:r>
        <w:rPr>
          <w:rFonts w:ascii="Times New Roman" w:eastAsia="宋体" w:hAnsi="宋体"/>
        </w:rPr>
        <w:t>,</w:t>
      </w:r>
      <w:r>
        <w:rPr>
          <w:rFonts w:ascii="Times New Roman" w:eastAsia="宋体" w:hAnsi="宋体"/>
        </w:rPr>
        <w:t>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noProof/>
        </w:rPr>
        <w:drawing>
          <wp:inline distT="0" distB="0" distL="0" distR="0">
            <wp:extent cx="417195" cy="32893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 name="Picture 1270"/>
                    <pic:cNvPicPr>
                      <a:picLocks noChangeAspect="1"/>
                    </pic:cNvPicPr>
                  </pic:nvPicPr>
                  <pic:blipFill>
                    <a:blip r:embed="rId10"/>
                    <a:stretch>
                      <a:fillRect/>
                    </a:stretch>
                  </pic:blipFill>
                  <pic:spPr>
                    <a:xfrm>
                      <a:off x="0" y="0"/>
                      <a:ext cx="417600" cy="329040"/>
                    </a:xfrm>
                    <a:prstGeom prst="rect">
                      <a:avLst/>
                    </a:prstGeom>
                  </pic:spPr>
                </pic:pic>
              </a:graphicData>
            </a:graphic>
          </wp:inline>
        </w:drawing>
      </w:r>
      <w:r>
        <w:rPr>
          <w:rFonts w:ascii="Times New Roman" w:eastAsia="宋体" w:hAnsi="宋体"/>
        </w:rPr>
        <w:t>+HNO</w:t>
      </w:r>
      <w:r>
        <w:rPr>
          <w:rFonts w:ascii="Times New Roman" w:eastAsia="宋体" w:hAnsi="宋体"/>
          <w:vertAlign w:val="subscript"/>
        </w:rPr>
        <w:t>3</w:t>
      </w:r>
      <w:r>
        <w:rPr>
          <w:rFonts w:ascii="Times New Roman" w:eastAsia="宋体" w:hAnsi="宋体"/>
          <w:noProof/>
        </w:rPr>
        <w:drawing>
          <wp:inline distT="0" distB="0" distL="0" distR="0">
            <wp:extent cx="457200" cy="2889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 name="Picture 1271"/>
                    <pic:cNvPicPr>
                      <a:picLocks noChangeAspect="1"/>
                    </pic:cNvPicPr>
                  </pic:nvPicPr>
                  <pic:blipFill>
                    <a:blip r:embed="rId11"/>
                    <a:stretch>
                      <a:fillRect/>
                    </a:stretch>
                  </pic:blipFill>
                  <pic:spPr>
                    <a:xfrm>
                      <a:off x="0" y="0"/>
                      <a:ext cx="457200" cy="289440"/>
                    </a:xfrm>
                    <a:prstGeom prst="rect">
                      <a:avLst/>
                    </a:prstGeom>
                  </pic:spPr>
                </pic:pic>
              </a:graphicData>
            </a:graphic>
          </wp:inline>
        </w:drawing>
      </w:r>
      <w:r>
        <w:rPr>
          <w:rFonts w:ascii="Times New Roman" w:eastAsia="宋体" w:hAnsi="宋体"/>
          <w:noProof/>
        </w:rPr>
        <w:drawing>
          <wp:inline distT="0" distB="0" distL="0" distR="0">
            <wp:extent cx="813435" cy="32893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 name="Picture 1272"/>
                    <pic:cNvPicPr>
                      <a:picLocks noChangeAspect="1"/>
                    </pic:cNvPicPr>
                  </pic:nvPicPr>
                  <pic:blipFill>
                    <a:blip r:embed="rId12"/>
                    <a:stretch>
                      <a:fillRect/>
                    </a:stretch>
                  </pic:blipFill>
                  <pic:spPr>
                    <a:xfrm>
                      <a:off x="0" y="0"/>
                      <a:ext cx="813960" cy="32904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取代反应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 name="Picture 1273"/>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+HBr</w:t>
      </w:r>
      <w:r>
        <w:rPr>
          <w:rFonts w:ascii="Times New Roman" w:eastAsia="宋体" w:hAnsi="宋体"/>
          <w:noProof/>
        </w:rPr>
        <w:drawing>
          <wp:inline distT="0" distB="0" distL="0" distR="0">
            <wp:extent cx="563245" cy="21590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 name="Picture 1274"/>
                    <pic:cNvPicPr>
                      <a:picLocks noChangeAspect="1"/>
                    </pic:cNvPicPr>
                  </pic:nvPicPr>
                  <pic:blipFill>
                    <a:blip r:embed="rId13"/>
                    <a:stretch>
                      <a:fillRect/>
                    </a:stretch>
                  </pic:blipFill>
                  <pic:spPr>
                    <a:xfrm>
                      <a:off x="0" y="0"/>
                      <a:ext cx="563760" cy="2163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rPr>
        <w:t>Br;</w:t>
      </w:r>
      <w:r>
        <w:rPr>
          <w:rFonts w:ascii="Times New Roman" w:eastAsia="宋体" w:hAnsi="宋体"/>
        </w:rPr>
        <w:t>加成反应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4</w:t>
      </w:r>
      <w:r>
        <w:rPr>
          <w:rFonts w:ascii="Times New Roman" w:eastAsia="宋体" w:hAnsi="宋体"/>
        </w:rPr>
        <w:t>+Cl</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 name="Picture 1275"/>
                    <pic:cNvPicPr>
                      <a:picLocks noChangeAspect="1"/>
                    </pic:cNvPicPr>
                  </pic:nvPicPr>
                  <pic:blipFill>
                    <a:blip r:embed="rId14"/>
                    <a:stretch>
                      <a:fillRect/>
                    </a:stretch>
                  </pic:blipFill>
                  <pic:spPr>
                    <a:xfrm>
                      <a:off x="0" y="0"/>
                      <a:ext cx="259200" cy="2163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Cl+HCl;</w:t>
      </w:r>
      <w:r>
        <w:rPr>
          <w:rFonts w:ascii="Times New Roman" w:eastAsia="宋体" w:hAnsi="宋体"/>
        </w:rPr>
        <w:t>置换反应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2CH</w:t>
      </w:r>
      <w:r>
        <w:rPr>
          <w:rFonts w:ascii="Times New Roman" w:eastAsia="宋体" w:hAnsi="宋体"/>
          <w:vertAlign w:val="subscript"/>
        </w:rPr>
        <w:t>3</w:t>
      </w:r>
      <w:r>
        <w:rPr>
          <w:rFonts w:ascii="Times New Roman" w:eastAsia="宋体" w:hAnsi="宋体"/>
        </w:rPr>
        <w:t>OH+O</w:t>
      </w:r>
      <w:r>
        <w:rPr>
          <w:rFonts w:ascii="Times New Roman" w:eastAsia="宋体" w:hAnsi="宋体"/>
          <w:vertAlign w:val="subscript"/>
        </w:rPr>
        <w:t>2</w:t>
      </w:r>
      <w:r>
        <w:rPr>
          <w:rFonts w:ascii="Times New Roman" w:eastAsia="宋体" w:hAnsi="宋体"/>
          <w:noProof/>
        </w:rPr>
        <w:drawing>
          <wp:inline distT="0" distB="0" distL="0" distR="0">
            <wp:extent cx="457200" cy="2889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 name="Picture 1276"/>
                    <pic:cNvPicPr>
                      <a:picLocks noChangeAspect="1"/>
                    </pic:cNvPicPr>
                  </pic:nvPicPr>
                  <pic:blipFill>
                    <a:blip r:embed="rId15"/>
                    <a:stretch>
                      <a:fillRect/>
                    </a:stretch>
                  </pic:blipFill>
                  <pic:spPr>
                    <a:xfrm>
                      <a:off x="0" y="0"/>
                      <a:ext cx="457200" cy="289440"/>
                    </a:xfrm>
                    <a:prstGeom prst="rect">
                      <a:avLst/>
                    </a:prstGeom>
                  </pic:spPr>
                </pic:pic>
              </a:graphicData>
            </a:graphic>
          </wp:inline>
        </w:drawing>
      </w:r>
      <w:r>
        <w:rPr>
          <w:rFonts w:ascii="Times New Roman" w:eastAsia="宋体" w:hAnsi="宋体"/>
        </w:rPr>
        <w:t>2HCHO+2H</w:t>
      </w:r>
      <w:r>
        <w:rPr>
          <w:rFonts w:ascii="Times New Roman" w:eastAsia="宋体" w:hAnsi="宋体"/>
          <w:vertAlign w:val="subscript"/>
        </w:rPr>
        <w:t>2</w:t>
      </w:r>
      <w:r>
        <w:rPr>
          <w:rFonts w:ascii="Times New Roman" w:eastAsia="宋体" w:hAnsi="宋体"/>
        </w:rPr>
        <w:t>O;</w:t>
      </w:r>
      <w:r>
        <w:rPr>
          <w:rFonts w:ascii="Times New Roman" w:eastAsia="宋体" w:hAnsi="宋体"/>
        </w:rPr>
        <w:t>氧化反应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甲烷与氯气发生的是取代反应。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下列有关乙醇的物理性质的应用说法不正确的是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由于乙醇的密度比水小</w:t>
      </w:r>
      <w:r>
        <w:rPr>
          <w:rFonts w:ascii="Times New Roman" w:eastAsia="宋体" w:hAnsi="宋体"/>
        </w:rPr>
        <w:t>,</w:t>
      </w:r>
      <w:r>
        <w:rPr>
          <w:rFonts w:ascii="Times New Roman" w:eastAsia="宋体" w:hAnsi="宋体"/>
        </w:rPr>
        <w:t>所以乙醇中的水可以通过分液的方法除去</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由于乙醇能够溶解很多有机物和无机物</w:t>
      </w:r>
      <w:r>
        <w:rPr>
          <w:rFonts w:ascii="Times New Roman" w:eastAsia="宋体" w:hAnsi="宋体"/>
        </w:rPr>
        <w:t>,</w:t>
      </w:r>
      <w:r>
        <w:rPr>
          <w:rFonts w:ascii="Times New Roman" w:eastAsia="宋体" w:hAnsi="宋体"/>
        </w:rPr>
        <w:t>所以可用乙醇提取中药的有效成分</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由于乙醇能够以任意比溶解于水</w:t>
      </w:r>
      <w:r>
        <w:rPr>
          <w:rFonts w:ascii="Times New Roman" w:eastAsia="宋体" w:hAnsi="宋体"/>
        </w:rPr>
        <w:t>,</w:t>
      </w:r>
      <w:r>
        <w:rPr>
          <w:rFonts w:ascii="Times New Roman" w:eastAsia="宋体" w:hAnsi="宋体"/>
        </w:rPr>
        <w:t>所以酒厂可以勾兑各种浓度的酒</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从化学学科角度看</w:t>
      </w:r>
      <w:r>
        <w:rPr>
          <w:rFonts w:ascii="Times New Roman" w:eastAsia="宋体" w:hAnsi="宋体"/>
        </w:rPr>
        <w:t>,</w:t>
      </w:r>
      <w:r>
        <w:rPr>
          <w:rFonts w:ascii="Times New Roman" w:eastAsia="宋体" w:hAnsi="宋体"/>
        </w:rPr>
        <w:t>俗语</w:t>
      </w:r>
      <w:r>
        <w:rPr>
          <w:rFonts w:ascii="Times New Roman" w:eastAsia="宋体" w:hAnsi="Times New Roman" w:cs="Times New Roman"/>
        </w:rPr>
        <w:t>“</w:t>
      </w:r>
      <w:r>
        <w:rPr>
          <w:rFonts w:ascii="Times New Roman" w:eastAsia="宋体" w:hAnsi="宋体"/>
        </w:rPr>
        <w:t>酒香不怕巷子深</w:t>
      </w:r>
      <w:r>
        <w:rPr>
          <w:rFonts w:ascii="Times New Roman" w:eastAsia="宋体" w:hAnsi="Times New Roman" w:cs="Times New Roman"/>
        </w:rPr>
        <w:t>”</w:t>
      </w:r>
      <w:r>
        <w:rPr>
          <w:rFonts w:ascii="Times New Roman" w:eastAsia="宋体" w:hAnsi="宋体"/>
        </w:rPr>
        <w:t>中包含乙醇容易挥发的性质</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乙醇与水能以任意比混溶</w:t>
      </w:r>
      <w:r>
        <w:rPr>
          <w:rFonts w:ascii="Times New Roman" w:eastAsia="宋体" w:hAnsi="宋体"/>
        </w:rPr>
        <w:t>,</w:t>
      </w:r>
      <w:r>
        <w:rPr>
          <w:rFonts w:ascii="Times New Roman" w:eastAsia="楷体" w:hAnsi="楷体"/>
        </w:rPr>
        <w:t>无法用分液方法将乙醇中的水除去。</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对同样的反应物若使用不同的催化剂</w:t>
      </w:r>
      <w:r>
        <w:rPr>
          <w:rFonts w:ascii="Times New Roman" w:eastAsia="宋体" w:hAnsi="宋体"/>
        </w:rPr>
        <w:t>,</w:t>
      </w:r>
      <w:r>
        <w:rPr>
          <w:rFonts w:ascii="Times New Roman" w:eastAsia="宋体" w:hAnsi="宋体"/>
        </w:rPr>
        <w:t>可得到不同的产物。如</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宋体" w:hAnsi="宋体"/>
          <w:noProof/>
        </w:rPr>
        <w:drawing>
          <wp:inline distT="0" distB="0" distL="0" distR="0">
            <wp:extent cx="435610" cy="28892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 name="Picture 1277"/>
                    <pic:cNvPicPr>
                      <a:picLocks noChangeAspect="1"/>
                    </pic:cNvPicPr>
                  </pic:nvPicPr>
                  <pic:blipFill>
                    <a:blip r:embed="rId16"/>
                    <a:stretch>
                      <a:fillRect/>
                    </a:stretch>
                  </pic:blipFill>
                  <pic:spPr>
                    <a:xfrm>
                      <a:off x="0" y="0"/>
                      <a:ext cx="43596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CHO+H</w:t>
      </w:r>
      <w:r>
        <w:rPr>
          <w:rFonts w:ascii="Times New Roman" w:eastAsia="宋体" w:hAnsi="宋体"/>
          <w:vertAlign w:val="subscript"/>
        </w:rPr>
        <w:t>2</w:t>
      </w:r>
      <w:r>
        <w:rPr>
          <w:rFonts w:ascii="Times New Roman" w:eastAsia="宋体" w:hAnsi="Times New Roman" w:cs="Times New Roman"/>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宋体" w:hAnsi="宋体"/>
          <w:noProof/>
        </w:rPr>
        <w:drawing>
          <wp:inline distT="0" distB="0" distL="0" distR="0">
            <wp:extent cx="718820" cy="29210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 name="Picture 1278"/>
                    <pic:cNvPicPr>
                      <a:picLocks noChangeAspect="1"/>
                    </pic:cNvPicPr>
                  </pic:nvPicPr>
                  <pic:blipFill>
                    <a:blip r:embed="rId17"/>
                    <a:stretch>
                      <a:fillRect/>
                    </a:stretch>
                  </pic:blipFill>
                  <pic:spPr>
                    <a:xfrm>
                      <a:off x="0" y="0"/>
                      <a:ext cx="719280" cy="29268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 name="Picture 1279"/>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Times New Roman" w:cs="Times New Roman"/>
        </w:rPr>
        <w:t>—</w:t>
      </w:r>
      <w:r>
        <w:rPr>
          <w:rFonts w:ascii="Times New Roman" w:eastAsia="宋体" w:hAnsi="宋体"/>
        </w:rPr>
        <w:t>CH</w:t>
      </w:r>
      <w:r>
        <w:rPr>
          <w:rFonts w:ascii="Times New Roman" w:eastAsia="宋体" w:hAnsi="宋体"/>
          <w:noProof/>
        </w:rPr>
        <w:drawing>
          <wp:inline distT="0" distB="0" distL="0" distR="0">
            <wp:extent cx="142875" cy="1460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 name="Picture 1280"/>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宋体" w:hAnsi="宋体"/>
          <w:noProof/>
        </w:rPr>
        <w:drawing>
          <wp:inline distT="0" distB="0" distL="0" distR="0">
            <wp:extent cx="435610" cy="292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 name="Picture 1281"/>
                    <pic:cNvPicPr>
                      <a:picLocks noChangeAspect="1"/>
                    </pic:cNvPicPr>
                  </pic:nvPicPr>
                  <pic:blipFill>
                    <a:blip r:embed="rId18"/>
                    <a:stretch>
                      <a:fillRect/>
                    </a:stretch>
                  </pic:blipFill>
                  <pic:spPr>
                    <a:xfrm>
                      <a:off x="0" y="0"/>
                      <a:ext cx="435960" cy="292680"/>
                    </a:xfrm>
                    <a:prstGeom prst="rect">
                      <a:avLst/>
                    </a:prstGeom>
                  </pic:spPr>
                </pic:pic>
              </a:graphicData>
            </a:graphic>
          </wp:inline>
        </w:drawing>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又知</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宋体" w:hAnsi="宋体"/>
        </w:rPr>
        <w:t>在活性铜催化下</w:t>
      </w:r>
      <w:r>
        <w:rPr>
          <w:rFonts w:ascii="Times New Roman" w:eastAsia="宋体" w:hAnsi="宋体"/>
        </w:rPr>
        <w:t>,</w:t>
      </w:r>
      <w:r>
        <w:rPr>
          <w:rFonts w:ascii="Times New Roman" w:eastAsia="宋体" w:hAnsi="宋体"/>
        </w:rPr>
        <w:t>可生成</w:t>
      </w:r>
      <w:r>
        <w:rPr>
          <w:rFonts w:ascii="Times New Roman" w:eastAsia="宋体" w:hAnsi="宋体"/>
        </w:rPr>
        <w:t>CH</w:t>
      </w:r>
      <w:r>
        <w:rPr>
          <w:rFonts w:ascii="Times New Roman" w:eastAsia="宋体" w:hAnsi="宋体"/>
          <w:vertAlign w:val="subscript"/>
        </w:rPr>
        <w:t>3</w:t>
      </w:r>
      <w:r>
        <w:rPr>
          <w:rFonts w:ascii="Times New Roman" w:eastAsia="宋体" w:hAnsi="宋体"/>
        </w:rPr>
        <w:t>COOC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及其他产物</w:t>
      </w:r>
      <w:r>
        <w:rPr>
          <w:rFonts w:ascii="Times New Roman" w:eastAsia="宋体" w:hAnsi="宋体"/>
        </w:rPr>
        <w:t>,</w:t>
      </w:r>
      <w:r>
        <w:rPr>
          <w:rFonts w:ascii="Times New Roman" w:eastAsia="宋体" w:hAnsi="宋体"/>
        </w:rPr>
        <w:t>则其他产物可能为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根据反应前后质量守恒</w:t>
      </w:r>
      <w:r>
        <w:rPr>
          <w:rFonts w:ascii="Times New Roman" w:eastAsia="宋体" w:hAnsi="宋体"/>
        </w:rPr>
        <w:t>,</w:t>
      </w:r>
      <w:r>
        <w:rPr>
          <w:rFonts w:ascii="Times New Roman" w:eastAsia="楷体" w:hAnsi="楷体"/>
        </w:rPr>
        <w:t>即化学方程式两边原子总数相等作出判断。</w:t>
      </w: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宋体" w:hAnsi="宋体"/>
          <w:noProof/>
        </w:rPr>
        <w:drawing>
          <wp:inline distT="0" distB="0" distL="0" distR="0">
            <wp:extent cx="259080" cy="28892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 name="Picture 1282"/>
                    <pic:cNvPicPr>
                      <a:picLocks noChangeAspect="1"/>
                    </pic:cNvPicPr>
                  </pic:nvPicPr>
                  <pic:blipFill>
                    <a:blip r:embed="rId19"/>
                    <a:stretch>
                      <a:fillRect/>
                    </a:stretch>
                  </pic:blipFill>
                  <pic:spPr>
                    <a:xfrm>
                      <a:off x="0" y="0"/>
                      <a:ext cx="259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COOC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+2H</w:t>
      </w:r>
      <w:r>
        <w:rPr>
          <w:rFonts w:ascii="Times New Roman" w:eastAsia="宋体" w:hAnsi="宋体"/>
          <w:vertAlign w:val="subscript"/>
        </w:rPr>
        <w:t>2</w:t>
      </w:r>
      <w:r>
        <w:rPr>
          <w:rFonts w:ascii="Times New Roman" w:eastAsia="宋体" w:hAnsi="Times New Roman" w:cs="Times New Roman"/>
        </w:rPr>
        <w:t>↑</w:t>
      </w:r>
      <w:r>
        <w:rPr>
          <w:rFonts w:ascii="Times New Roman" w:eastAsia="楷体" w:hAnsi="楷体"/>
        </w:rPr>
        <w:t>。</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下列方法中可以证明乙醇分子中有一个氢原子与其他氢原子不同的是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 mol</w:t>
      </w:r>
      <w:r>
        <w:rPr>
          <w:rFonts w:ascii="Times New Roman" w:eastAsia="宋体" w:hAnsi="宋体"/>
        </w:rPr>
        <w:t>乙醇完全燃烧生成</w:t>
      </w:r>
      <w:r>
        <w:rPr>
          <w:rFonts w:ascii="Times New Roman" w:eastAsia="宋体" w:hAnsi="宋体"/>
        </w:rPr>
        <w:t>3 mol</w:t>
      </w:r>
      <w:r>
        <w:rPr>
          <w:rFonts w:ascii="Times New Roman" w:eastAsia="宋体" w:hAnsi="宋体"/>
        </w:rPr>
        <w:t>水</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乙醇可以制饮料</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 mol</w:t>
      </w:r>
      <w:r>
        <w:rPr>
          <w:rFonts w:ascii="Times New Roman" w:eastAsia="宋体" w:hAnsi="宋体"/>
        </w:rPr>
        <w:t>乙醇与足量的</w:t>
      </w:r>
      <w:r>
        <w:rPr>
          <w:rFonts w:ascii="Times New Roman" w:eastAsia="宋体" w:hAnsi="宋体"/>
        </w:rPr>
        <w:t>Na</w:t>
      </w:r>
      <w:r>
        <w:rPr>
          <w:rFonts w:ascii="Times New Roman" w:eastAsia="宋体" w:hAnsi="宋体"/>
        </w:rPr>
        <w:t>作用得</w:t>
      </w:r>
      <w:r>
        <w:rPr>
          <w:rFonts w:ascii="Times New Roman" w:eastAsia="宋体" w:hAnsi="宋体"/>
        </w:rPr>
        <w:t>0</w:t>
      </w:r>
      <w:r>
        <w:rPr>
          <w:rFonts w:ascii="Times New Roman" w:eastAsia="宋体" w:hAnsi="Times New Roman" w:cs="Times New Roman"/>
        </w:rPr>
        <w:t>.</w:t>
      </w:r>
      <w:r>
        <w:rPr>
          <w:rFonts w:ascii="Times New Roman" w:eastAsia="宋体" w:hAnsi="宋体"/>
        </w:rPr>
        <w:t>5 mol H</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1 mol</w:t>
      </w:r>
      <w:r>
        <w:rPr>
          <w:rFonts w:ascii="Times New Roman" w:eastAsia="宋体" w:hAnsi="宋体"/>
        </w:rPr>
        <w:t>乙醇可生成</w:t>
      </w:r>
      <w:r>
        <w:rPr>
          <w:rFonts w:ascii="Times New Roman" w:eastAsia="宋体" w:hAnsi="宋体"/>
        </w:rPr>
        <w:t>1 mol</w:t>
      </w:r>
      <w:r>
        <w:rPr>
          <w:rFonts w:ascii="Times New Roman" w:eastAsia="宋体" w:hAnsi="宋体"/>
        </w:rPr>
        <w:t>乙醛</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乙醇燃烧时</w:t>
      </w:r>
      <w:r>
        <w:rPr>
          <w:rFonts w:ascii="Times New Roman" w:eastAsia="宋体" w:hAnsi="宋体"/>
        </w:rPr>
        <w:t>,</w:t>
      </w:r>
      <w:r>
        <w:rPr>
          <w:rFonts w:ascii="Times New Roman" w:eastAsia="楷体" w:hAnsi="楷体"/>
        </w:rPr>
        <w:t>所有的氢原子均参与反应生成</w:t>
      </w:r>
      <w:r>
        <w:rPr>
          <w:rFonts w:ascii="Times New Roman" w:eastAsia="宋体" w:hAnsi="宋体"/>
        </w:rPr>
        <w:t>H</w:t>
      </w:r>
      <w:r>
        <w:rPr>
          <w:rFonts w:ascii="Times New Roman" w:eastAsia="宋体" w:hAnsi="宋体"/>
          <w:vertAlign w:val="subscript"/>
        </w:rPr>
        <w:t>2</w:t>
      </w:r>
      <w:r>
        <w:rPr>
          <w:rFonts w:ascii="Times New Roman" w:eastAsia="宋体" w:hAnsi="宋体"/>
        </w:rPr>
        <w:t>O;B</w:t>
      </w:r>
      <w:r>
        <w:rPr>
          <w:rFonts w:ascii="Times New Roman" w:eastAsia="楷体" w:hAnsi="楷体"/>
        </w:rPr>
        <w:t>项无法证明题中结论</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乙醇氧化成乙醛时</w:t>
      </w:r>
      <w:r>
        <w:rPr>
          <w:rFonts w:ascii="Times New Roman" w:eastAsia="宋体" w:hAnsi="宋体"/>
        </w:rPr>
        <w:t>,O</w:t>
      </w:r>
      <w:r>
        <w:rPr>
          <w:rFonts w:ascii="Times New Roman" w:eastAsia="宋体" w:hAnsi="Times New Roman" w:cs="Times New Roman"/>
        </w:rPr>
        <w:t>—</w:t>
      </w:r>
      <w:r>
        <w:rPr>
          <w:rFonts w:ascii="Times New Roman" w:eastAsia="宋体" w:hAnsi="宋体"/>
        </w:rPr>
        <w:t>H</w:t>
      </w:r>
      <w:r>
        <w:rPr>
          <w:rFonts w:ascii="Times New Roman" w:eastAsia="楷体" w:hAnsi="楷体"/>
        </w:rPr>
        <w:t xml:space="preserve"> </w:t>
      </w:r>
      <w:r>
        <w:rPr>
          <w:rFonts w:ascii="Times New Roman" w:eastAsia="楷体" w:hAnsi="楷体"/>
        </w:rPr>
        <w:t>键及</w:t>
      </w:r>
      <w:r>
        <w:rPr>
          <w:rFonts w:ascii="Times New Roman" w:eastAsia="宋体" w:hAnsi="宋体"/>
        </w:rPr>
        <w:t>C</w:t>
      </w:r>
      <w:r>
        <w:rPr>
          <w:rFonts w:ascii="Times New Roman" w:eastAsia="宋体" w:hAnsi="Times New Roman" w:cs="Times New Roman"/>
        </w:rPr>
        <w:t>—</w:t>
      </w:r>
      <w:r>
        <w:rPr>
          <w:rFonts w:ascii="Times New Roman" w:eastAsia="宋体" w:hAnsi="宋体"/>
        </w:rPr>
        <w:t>H</w:t>
      </w:r>
      <w:r>
        <w:rPr>
          <w:rFonts w:ascii="Times New Roman" w:eastAsia="楷体" w:hAnsi="楷体"/>
        </w:rPr>
        <w:t>键均参与反应</w:t>
      </w:r>
      <w:r>
        <w:rPr>
          <w:rFonts w:ascii="Times New Roman" w:eastAsia="宋体" w:hAnsi="宋体"/>
        </w:rPr>
        <w:t>,</w:t>
      </w:r>
      <w:r>
        <w:rPr>
          <w:rFonts w:ascii="Times New Roman" w:eastAsia="楷体" w:hAnsi="楷体"/>
        </w:rPr>
        <w:t>也无法证明氢原子的不同</w:t>
      </w:r>
      <w:r>
        <w:rPr>
          <w:rFonts w:ascii="Times New Roman" w:eastAsia="宋体" w:hAnsi="宋体"/>
        </w:rPr>
        <w:t>;</w:t>
      </w:r>
      <w:r>
        <w:rPr>
          <w:rFonts w:ascii="Times New Roman" w:eastAsia="楷体" w:hAnsi="楷体"/>
        </w:rPr>
        <w:t>乙醇与足量钠反应</w:t>
      </w:r>
      <w:r>
        <w:rPr>
          <w:rFonts w:ascii="Times New Roman" w:eastAsia="宋体" w:hAnsi="宋体"/>
        </w:rPr>
        <w:t>,</w:t>
      </w:r>
      <w:r>
        <w:rPr>
          <w:rFonts w:ascii="Times New Roman" w:eastAsia="楷体" w:hAnsi="楷体"/>
        </w:rPr>
        <w:t>参与反应的氢原子数占乙醇分子中氢原子的六分之一</w:t>
      </w:r>
      <w:r>
        <w:rPr>
          <w:rFonts w:ascii="Times New Roman" w:eastAsia="宋体" w:hAnsi="宋体"/>
        </w:rPr>
        <w:t>,</w:t>
      </w:r>
      <w:r>
        <w:rPr>
          <w:rFonts w:ascii="Times New Roman" w:eastAsia="楷体" w:hAnsi="楷体"/>
        </w:rPr>
        <w:t>说明其中一个氢原子与另外五个不同。</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比较乙烷和乙醇的分子结构</w:t>
      </w:r>
      <w:r>
        <w:rPr>
          <w:rFonts w:ascii="Times New Roman" w:eastAsia="宋体" w:hAnsi="宋体"/>
        </w:rPr>
        <w:t>,</w:t>
      </w:r>
      <w:r>
        <w:rPr>
          <w:rFonts w:ascii="Times New Roman" w:eastAsia="宋体" w:hAnsi="宋体"/>
        </w:rPr>
        <w:t>下列说法错误的是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两个碳原子以单键相连</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分子里都含</w:t>
      </w:r>
      <w:r>
        <w:rPr>
          <w:rFonts w:ascii="Times New Roman" w:eastAsia="宋体" w:hAnsi="宋体"/>
        </w:rPr>
        <w:t>6</w:t>
      </w:r>
      <w:r>
        <w:rPr>
          <w:rFonts w:ascii="Times New Roman" w:eastAsia="宋体" w:hAnsi="宋体"/>
        </w:rPr>
        <w:t>个相同的氢原子</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乙基与一个氢原子相连就是乙烷分子</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乙基与一个羟基相连就是乙醇分子</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乙烷和乙醇的结构简式分别为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3</w:t>
      </w:r>
      <w:r>
        <w:rPr>
          <w:rFonts w:ascii="Times New Roman" w:eastAsia="楷体" w:hAnsi="楷体"/>
        </w:rPr>
        <w:t>和</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乙醇分子中的</w:t>
      </w:r>
      <w:r>
        <w:rPr>
          <w:rFonts w:ascii="Times New Roman" w:eastAsia="宋体" w:hAnsi="宋体"/>
        </w:rPr>
        <w:t>6</w:t>
      </w:r>
      <w:r>
        <w:rPr>
          <w:rFonts w:ascii="Times New Roman" w:eastAsia="楷体" w:hAnsi="楷体"/>
        </w:rPr>
        <w:t>个氢原子可分为</w:t>
      </w:r>
      <w:r>
        <w:rPr>
          <w:rFonts w:ascii="Times New Roman" w:eastAsia="宋体" w:hAnsi="宋体"/>
        </w:rPr>
        <w:t>3</w:t>
      </w:r>
      <w:r>
        <w:rPr>
          <w:rFonts w:ascii="Times New Roman" w:eastAsia="楷体" w:hAnsi="楷体"/>
        </w:rPr>
        <w:t>种</w:t>
      </w:r>
      <w:r>
        <w:rPr>
          <w:rFonts w:ascii="Times New Roman" w:eastAsia="宋体" w:hAnsi="宋体"/>
        </w:rPr>
        <w:t>,</w:t>
      </w:r>
      <w:r>
        <w:rPr>
          <w:rFonts w:ascii="Times New Roman" w:eastAsia="楷体" w:hAnsi="楷体"/>
        </w:rPr>
        <w:t>所以</w:t>
      </w:r>
      <w:r>
        <w:rPr>
          <w:rFonts w:ascii="Times New Roman" w:eastAsia="宋体" w:hAnsi="宋体"/>
        </w:rPr>
        <w:t>B</w:t>
      </w:r>
      <w:r>
        <w:rPr>
          <w:rFonts w:ascii="Times New Roman" w:eastAsia="楷体" w:hAnsi="楷体"/>
        </w:rPr>
        <w:t>选项错误。</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在</w:t>
      </w:r>
      <w:r>
        <w:rPr>
          <w:rFonts w:ascii="Times New Roman" w:eastAsia="宋体" w:hAnsi="宋体"/>
        </w:rPr>
        <w:t xml:space="preserve">100 </w:t>
      </w:r>
      <w:r>
        <w:rPr>
          <w:rFonts w:ascii="宋体" w:eastAsia="宋体" w:hAnsi="宋体" w:cs="宋体" w:hint="eastAsia"/>
        </w:rPr>
        <w:t>℃</w:t>
      </w:r>
      <w:r>
        <w:rPr>
          <w:rFonts w:ascii="Times New Roman" w:eastAsia="宋体" w:hAnsi="宋体"/>
        </w:rPr>
        <w:t>、常压下</w:t>
      </w:r>
      <w:r>
        <w:rPr>
          <w:rFonts w:ascii="Times New Roman" w:eastAsia="宋体" w:hAnsi="宋体"/>
        </w:rPr>
        <w:t>,</w:t>
      </w:r>
      <w:r>
        <w:rPr>
          <w:rFonts w:ascii="Times New Roman" w:eastAsia="宋体" w:hAnsi="宋体"/>
        </w:rPr>
        <w:t>将乙醇汽化为蒸气</w:t>
      </w:r>
      <w:r>
        <w:rPr>
          <w:rFonts w:ascii="Times New Roman" w:eastAsia="宋体" w:hAnsi="宋体"/>
        </w:rPr>
        <w:t>,</w:t>
      </w:r>
      <w:r>
        <w:rPr>
          <w:rFonts w:ascii="Times New Roman" w:eastAsia="宋体" w:hAnsi="宋体"/>
        </w:rPr>
        <w:t>然后与乙烯以任意比例混合</w:t>
      </w:r>
      <w:r>
        <w:rPr>
          <w:rFonts w:ascii="Times New Roman" w:eastAsia="宋体" w:hAnsi="宋体"/>
        </w:rPr>
        <w:t>,</w:t>
      </w:r>
      <w:r>
        <w:rPr>
          <w:rFonts w:ascii="Times New Roman" w:eastAsia="宋体" w:hAnsi="宋体"/>
        </w:rPr>
        <w:t>混合气体的体积为</w:t>
      </w:r>
      <w:r>
        <w:rPr>
          <w:rFonts w:ascii="Times New Roman" w:eastAsia="宋体" w:hAnsi="宋体"/>
          <w:i/>
        </w:rPr>
        <w:t>V</w:t>
      </w:r>
      <w:r>
        <w:rPr>
          <w:rFonts w:ascii="Times New Roman" w:eastAsia="宋体" w:hAnsi="宋体"/>
        </w:rPr>
        <w:t xml:space="preserve"> L</w:t>
      </w:r>
      <w:r>
        <w:rPr>
          <w:rFonts w:ascii="Times New Roman" w:eastAsia="宋体" w:hAnsi="宋体"/>
        </w:rPr>
        <w:t>。使该混合气体完全燃烧</w:t>
      </w:r>
      <w:r>
        <w:rPr>
          <w:rFonts w:ascii="Times New Roman" w:eastAsia="宋体" w:hAnsi="宋体"/>
        </w:rPr>
        <w:t>,</w:t>
      </w:r>
      <w:r>
        <w:rPr>
          <w:rFonts w:ascii="Times New Roman" w:eastAsia="宋体" w:hAnsi="宋体"/>
        </w:rPr>
        <w:t>需消耗相同条件下的氧气的体积是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w:t>
      </w:r>
      <w:r>
        <w:rPr>
          <w:rFonts w:ascii="Times New Roman" w:eastAsia="宋体" w:hAnsi="宋体"/>
          <w:i/>
        </w:rPr>
        <w:t>V</w:t>
      </w:r>
      <w:r>
        <w:rPr>
          <w:rFonts w:ascii="Times New Roman" w:eastAsia="宋体" w:hAnsi="宋体"/>
        </w:rPr>
        <w:t xml:space="preserve"> L</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5</w:t>
      </w:r>
      <w:r>
        <w:rPr>
          <w:rFonts w:ascii="Times New Roman" w:eastAsia="宋体" w:hAnsi="宋体"/>
          <w:i/>
        </w:rPr>
        <w:t>V</w:t>
      </w:r>
      <w:r>
        <w:rPr>
          <w:rFonts w:ascii="Times New Roman" w:eastAsia="宋体" w:hAnsi="宋体"/>
        </w:rPr>
        <w:t xml:space="preserve"> L</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w:t>
      </w:r>
      <w:r>
        <w:rPr>
          <w:rFonts w:ascii="Times New Roman" w:eastAsia="宋体" w:hAnsi="宋体"/>
          <w:i/>
        </w:rPr>
        <w:t>V</w:t>
      </w:r>
      <w:r>
        <w:rPr>
          <w:rFonts w:ascii="Times New Roman" w:eastAsia="宋体" w:hAnsi="宋体"/>
        </w:rPr>
        <w:t xml:space="preserve"> L</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无法计算</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乙烯的分子式为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w:t>
      </w:r>
      <w:r>
        <w:rPr>
          <w:rFonts w:ascii="Times New Roman" w:eastAsia="楷体" w:hAnsi="楷体"/>
        </w:rPr>
        <w:t>乙醇的分子式为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O,</w:t>
      </w:r>
      <w:r>
        <w:rPr>
          <w:rFonts w:ascii="Times New Roman" w:eastAsia="楷体" w:hAnsi="楷体"/>
        </w:rPr>
        <w:t>将其变形为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又因</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+3O</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 name="Picture 1283"/>
                    <pic:cNvPicPr>
                      <a:picLocks noChangeAspect="1"/>
                    </pic:cNvPicPr>
                  </pic:nvPicPr>
                  <pic:blipFill>
                    <a:blip r:embed="rId20"/>
                    <a:stretch>
                      <a:fillRect/>
                    </a:stretch>
                  </pic:blipFill>
                  <pic:spPr>
                    <a:xfrm>
                      <a:off x="0" y="0"/>
                      <a:ext cx="259200" cy="216360"/>
                    </a:xfrm>
                    <a:prstGeom prst="rect">
                      <a:avLst/>
                    </a:prstGeom>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O+3O</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 name="Picture 1284"/>
                    <pic:cNvPicPr>
                      <a:picLocks noChangeAspect="1"/>
                    </pic:cNvPicPr>
                  </pic:nvPicPr>
                  <pic:blipFill>
                    <a:blip r:embed="rId20"/>
                    <a:stretch>
                      <a:fillRect/>
                    </a:stretch>
                  </pic:blipFill>
                  <pic:spPr>
                    <a:xfrm>
                      <a:off x="0" y="0"/>
                      <a:ext cx="259200" cy="216360"/>
                    </a:xfrm>
                    <a:prstGeom prst="rect">
                      <a:avLst/>
                    </a:prstGeom>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+3H</w:t>
      </w:r>
      <w:r>
        <w:rPr>
          <w:rFonts w:ascii="Times New Roman" w:eastAsia="宋体" w:hAnsi="宋体"/>
          <w:vertAlign w:val="subscript"/>
        </w:rPr>
        <w:t>2</w:t>
      </w:r>
      <w:r>
        <w:rPr>
          <w:rFonts w:ascii="Times New Roman" w:eastAsia="宋体" w:hAnsi="宋体"/>
        </w:rPr>
        <w:t>O,</w:t>
      </w:r>
      <w:r>
        <w:rPr>
          <w:rFonts w:ascii="Times New Roman" w:eastAsia="楷体" w:hAnsi="楷体"/>
        </w:rPr>
        <w:t>即无论乙烯和乙醇的混合气体中二者比例如何</w:t>
      </w:r>
      <w:r>
        <w:rPr>
          <w:rFonts w:ascii="Times New Roman" w:eastAsia="宋体" w:hAnsi="宋体"/>
        </w:rPr>
        <w:t>,</w:t>
      </w:r>
      <w:r>
        <w:rPr>
          <w:rFonts w:ascii="Times New Roman" w:eastAsia="楷体" w:hAnsi="楷体"/>
        </w:rPr>
        <w:t>耗氧量均不变</w:t>
      </w:r>
      <w:r>
        <w:rPr>
          <w:rFonts w:ascii="Times New Roman" w:eastAsia="宋体" w:hAnsi="宋体"/>
        </w:rPr>
        <w:t>,</w:t>
      </w:r>
      <w:r>
        <w:rPr>
          <w:rFonts w:ascii="Times New Roman" w:eastAsia="楷体" w:hAnsi="楷体"/>
        </w:rPr>
        <w:t>即消耗相同条件下氧气的体积为混合气体体积的</w:t>
      </w:r>
      <w:r>
        <w:rPr>
          <w:rFonts w:ascii="Times New Roman" w:eastAsia="宋体" w:hAnsi="宋体"/>
        </w:rPr>
        <w:t>3</w:t>
      </w:r>
      <w:r>
        <w:rPr>
          <w:rFonts w:ascii="Times New Roman" w:eastAsia="楷体" w:hAnsi="楷体"/>
        </w:rPr>
        <w:t>倍。</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如图是</w:t>
      </w:r>
      <w:r>
        <w:rPr>
          <w:rFonts w:ascii="Times New Roman" w:eastAsia="宋体" w:hAnsi="宋体"/>
        </w:rPr>
        <w:t>A</w:t>
      </w:r>
      <w:r>
        <w:rPr>
          <w:rFonts w:ascii="Times New Roman" w:eastAsia="宋体" w:hAnsi="宋体"/>
        </w:rPr>
        <w:t>分子的球棍模型和</w:t>
      </w:r>
      <w:r>
        <w:rPr>
          <w:rFonts w:ascii="Times New Roman" w:eastAsia="宋体" w:hAnsi="宋体"/>
        </w:rPr>
        <w:t>B</w:t>
      </w:r>
      <w:r>
        <w:rPr>
          <w:rFonts w:ascii="Times New Roman" w:eastAsia="宋体" w:hAnsi="宋体"/>
        </w:rPr>
        <w:t>分子的比例模型</w:t>
      </w:r>
      <w:r>
        <w:rPr>
          <w:rFonts w:ascii="Times New Roman" w:eastAsia="宋体" w:hAnsi="宋体"/>
        </w:rPr>
        <w:t>,</w:t>
      </w:r>
      <w:r>
        <w:rPr>
          <w:rFonts w:ascii="Times New Roman" w:eastAsia="宋体" w:hAnsi="宋体"/>
        </w:rPr>
        <w:t>回答下列问题</w:t>
      </w:r>
      <w:r>
        <w:rPr>
          <w:rFonts w:ascii="Times New Roman" w:eastAsia="宋体" w:hAnsi="宋体"/>
        </w:rPr>
        <w:t>:</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447800" cy="660400"/>
            <wp:effectExtent l="0" t="0" r="0" b="0"/>
            <wp:docPr id="1285" name="Z13.eps" descr="id:2147507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 name="Z13.eps" descr="id:2147507720;FounderCES"/>
                    <pic:cNvPicPr>
                      <a:picLocks noChangeAspect="1"/>
                    </pic:cNvPicPr>
                  </pic:nvPicPr>
                  <pic:blipFill>
                    <a:blip r:embed="rId21"/>
                    <a:stretch>
                      <a:fillRect/>
                    </a:stretch>
                  </pic:blipFill>
                  <pic:spPr>
                    <a:xfrm>
                      <a:off x="0" y="0"/>
                      <a:ext cx="1447920" cy="66060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(1)A</w:t>
      </w:r>
      <w:r>
        <w:rPr>
          <w:rFonts w:ascii="Times New Roman" w:eastAsia="宋体" w:hAnsi="宋体"/>
        </w:rPr>
        <w:t>和</w:t>
      </w:r>
      <w:r>
        <w:rPr>
          <w:rFonts w:ascii="Times New Roman" w:eastAsia="宋体" w:hAnsi="宋体"/>
        </w:rPr>
        <w:t>B</w:t>
      </w:r>
      <w:r>
        <w:rPr>
          <w:rFonts w:ascii="Times New Roman" w:eastAsia="宋体" w:hAnsi="宋体"/>
        </w:rPr>
        <w:t>的关系是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写出</w:t>
      </w:r>
      <w:r>
        <w:rPr>
          <w:rFonts w:ascii="Times New Roman" w:eastAsia="宋体" w:hAnsi="宋体"/>
        </w:rPr>
        <w:t>A</w:t>
      </w:r>
      <w:r>
        <w:rPr>
          <w:rFonts w:ascii="Times New Roman" w:eastAsia="宋体" w:hAnsi="宋体"/>
        </w:rPr>
        <w:t>分子在催化剂存在条件下加热和氧气反应的化学方程式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写出</w:t>
      </w:r>
      <w:r>
        <w:rPr>
          <w:rFonts w:ascii="Times New Roman" w:eastAsia="宋体" w:hAnsi="宋体"/>
        </w:rPr>
        <w:t>B</w:t>
      </w:r>
      <w:r>
        <w:rPr>
          <w:rFonts w:ascii="Times New Roman" w:eastAsia="宋体" w:hAnsi="宋体"/>
        </w:rPr>
        <w:t>分子和金属钠反应的化学方程式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(4)B</w:t>
      </w:r>
      <w:r>
        <w:rPr>
          <w:rFonts w:ascii="Times New Roman" w:eastAsia="宋体" w:hAnsi="宋体"/>
        </w:rPr>
        <w:t>在加热条件下能够与</w:t>
      </w:r>
      <w:r>
        <w:rPr>
          <w:rFonts w:ascii="Times New Roman" w:eastAsia="宋体" w:hAnsi="宋体"/>
        </w:rPr>
        <w:t>HBr</w:t>
      </w:r>
      <w:r>
        <w:rPr>
          <w:rFonts w:ascii="Times New Roman" w:eastAsia="宋体" w:hAnsi="宋体"/>
        </w:rPr>
        <w:t>发生反应生成溴乙烷</w:t>
      </w:r>
      <w:r>
        <w:rPr>
          <w:rFonts w:ascii="Times New Roman" w:eastAsia="宋体" w:hAnsi="宋体"/>
        </w:rPr>
        <w:t>,</w:t>
      </w:r>
      <w:r>
        <w:rPr>
          <w:rFonts w:ascii="Times New Roman" w:eastAsia="宋体" w:hAnsi="宋体"/>
        </w:rPr>
        <w:t>该反应类型是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根据成键原则</w:t>
      </w:r>
      <w:r>
        <w:rPr>
          <w:rFonts w:ascii="Times New Roman" w:eastAsia="宋体" w:hAnsi="宋体"/>
        </w:rPr>
        <w:t>,</w:t>
      </w:r>
      <w:r>
        <w:rPr>
          <w:rFonts w:ascii="Times New Roman" w:eastAsia="楷体" w:hAnsi="楷体"/>
        </w:rPr>
        <w:t>可以判断</w:t>
      </w:r>
      <w:r>
        <w:rPr>
          <w:rFonts w:ascii="Times New Roman" w:eastAsia="宋体" w:hAnsi="宋体"/>
        </w:rPr>
        <w:t>A</w:t>
      </w:r>
      <w:r>
        <w:rPr>
          <w:rFonts w:ascii="Times New Roman" w:eastAsia="楷体" w:hAnsi="楷体"/>
        </w:rPr>
        <w:t>和</w:t>
      </w:r>
      <w:r>
        <w:rPr>
          <w:rFonts w:ascii="Times New Roman" w:eastAsia="宋体" w:hAnsi="宋体"/>
        </w:rPr>
        <w:t>B</w:t>
      </w:r>
      <w:r>
        <w:rPr>
          <w:rFonts w:ascii="Times New Roman" w:eastAsia="楷体" w:hAnsi="楷体"/>
        </w:rPr>
        <w:t>的结构简式分别是</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楷体" w:hAnsi="楷体"/>
        </w:rPr>
        <w:t>甲醇</w:t>
      </w:r>
      <w:r>
        <w:rPr>
          <w:rFonts w:ascii="Times New Roman" w:eastAsia="宋体" w:hAnsi="宋体"/>
        </w:rPr>
        <w:t>)</w:t>
      </w:r>
      <w:r>
        <w:rPr>
          <w:rFonts w:ascii="Times New Roman" w:eastAsia="楷体" w:hAnsi="楷体"/>
        </w:rPr>
        <w:t>和</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它们结构相似</w:t>
      </w:r>
      <w:r>
        <w:rPr>
          <w:rFonts w:ascii="Times New Roman" w:eastAsia="宋体" w:hAnsi="宋体"/>
        </w:rPr>
        <w:t>,</w:t>
      </w:r>
      <w:r>
        <w:rPr>
          <w:rFonts w:ascii="Times New Roman" w:eastAsia="楷体" w:hAnsi="楷体"/>
        </w:rPr>
        <w:t>互称为同系物</w:t>
      </w:r>
      <w:r>
        <w:rPr>
          <w:rFonts w:ascii="Times New Roman" w:eastAsia="宋体" w:hAnsi="宋体"/>
        </w:rPr>
        <w:t>,</w:t>
      </w:r>
      <w:r>
        <w:rPr>
          <w:rFonts w:ascii="Times New Roman" w:eastAsia="楷体" w:hAnsi="楷体"/>
        </w:rPr>
        <w:t>它们都含</w:t>
      </w:r>
      <w:r>
        <w:rPr>
          <w:rFonts w:ascii="Times New Roman" w:eastAsia="宋体" w:hAnsi="Times New Roman" w:cs="Times New Roman"/>
        </w:rPr>
        <w:t>—</w:t>
      </w:r>
      <w:r>
        <w:rPr>
          <w:rFonts w:ascii="Times New Roman" w:eastAsia="宋体" w:hAnsi="宋体"/>
        </w:rPr>
        <w:t>OH,</w:t>
      </w:r>
      <w:r>
        <w:rPr>
          <w:rFonts w:ascii="Times New Roman" w:eastAsia="楷体" w:hAnsi="楷体"/>
        </w:rPr>
        <w:t>甲醇和乙醇性质相似</w:t>
      </w:r>
      <w:r>
        <w:rPr>
          <w:rFonts w:ascii="Times New Roman" w:eastAsia="宋体" w:hAnsi="宋体"/>
        </w:rPr>
        <w:t>,</w:t>
      </w:r>
      <w:r>
        <w:rPr>
          <w:rFonts w:ascii="Times New Roman" w:eastAsia="楷体" w:hAnsi="楷体"/>
        </w:rPr>
        <w:t>能被氧化成相应的醛</w:t>
      </w:r>
      <w:r>
        <w:rPr>
          <w:rFonts w:ascii="Times New Roman" w:eastAsia="宋体" w:hAnsi="宋体"/>
        </w:rPr>
        <w:t>,</w:t>
      </w:r>
      <w:r>
        <w:rPr>
          <w:rFonts w:ascii="Times New Roman" w:eastAsia="楷体" w:hAnsi="楷体"/>
        </w:rPr>
        <w:t>能够与金属钠反应</w:t>
      </w:r>
      <w:r>
        <w:rPr>
          <w:rFonts w:ascii="Times New Roman" w:eastAsia="宋体" w:hAnsi="宋体"/>
        </w:rPr>
        <w:t>,</w:t>
      </w:r>
      <w:r>
        <w:rPr>
          <w:rFonts w:ascii="Times New Roman" w:eastAsia="楷体" w:hAnsi="楷体"/>
        </w:rPr>
        <w:t>根据</w:t>
      </w:r>
      <w:r>
        <w:rPr>
          <w:rFonts w:ascii="Times New Roman" w:eastAsia="宋体" w:hAnsi="宋体"/>
        </w:rPr>
        <w:t>B</w:t>
      </w:r>
      <w:r>
        <w:rPr>
          <w:rFonts w:ascii="Times New Roman" w:eastAsia="楷体" w:hAnsi="楷体"/>
        </w:rPr>
        <w:t>在加热条件下能与</w:t>
      </w:r>
      <w:r>
        <w:rPr>
          <w:rFonts w:ascii="Times New Roman" w:eastAsia="宋体" w:hAnsi="宋体"/>
        </w:rPr>
        <w:t>HBr</w:t>
      </w:r>
      <w:r>
        <w:rPr>
          <w:rFonts w:ascii="Times New Roman" w:eastAsia="楷体" w:hAnsi="楷体"/>
        </w:rPr>
        <w:t>发生反应生成溴乙烷的特点可知该反应为取代反应。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同系物</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(2)2CH</w:t>
      </w:r>
      <w:r>
        <w:rPr>
          <w:rFonts w:ascii="Times New Roman" w:eastAsia="宋体" w:hAnsi="宋体"/>
          <w:vertAlign w:val="subscript"/>
        </w:rPr>
        <w:t>3</w:t>
      </w:r>
      <w:r>
        <w:rPr>
          <w:rFonts w:ascii="Times New Roman" w:eastAsia="宋体" w:hAnsi="宋体"/>
        </w:rPr>
        <w:t>OH+O</w:t>
      </w:r>
      <w:r>
        <w:rPr>
          <w:rFonts w:ascii="Times New Roman" w:eastAsia="宋体" w:hAnsi="宋体"/>
          <w:vertAlign w:val="subscript"/>
        </w:rPr>
        <w:t>2</w:t>
      </w:r>
      <w:r>
        <w:rPr>
          <w:rFonts w:ascii="Times New Roman" w:eastAsia="宋体" w:hAnsi="宋体"/>
          <w:noProof/>
        </w:rPr>
        <w:drawing>
          <wp:inline distT="0" distB="0" distL="0" distR="0">
            <wp:extent cx="457200" cy="2889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 name="Picture 1286"/>
                    <pic:cNvPicPr>
                      <a:picLocks noChangeAspect="1"/>
                    </pic:cNvPicPr>
                  </pic:nvPicPr>
                  <pic:blipFill>
                    <a:blip r:embed="rId15"/>
                    <a:stretch>
                      <a:fillRect/>
                    </a:stretch>
                  </pic:blipFill>
                  <pic:spPr>
                    <a:xfrm>
                      <a:off x="0" y="0"/>
                      <a:ext cx="457200" cy="289440"/>
                    </a:xfrm>
                    <a:prstGeom prst="rect">
                      <a:avLst/>
                    </a:prstGeom>
                  </pic:spPr>
                </pic:pic>
              </a:graphicData>
            </a:graphic>
          </wp:inline>
        </w:drawing>
      </w:r>
      <w:r>
        <w:rPr>
          <w:rFonts w:ascii="Times New Roman" w:eastAsia="宋体" w:hAnsi="宋体"/>
        </w:rPr>
        <w:t>2HCHO+2H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(3)2CH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OH+2Na</w:t>
      </w:r>
      <w:r>
        <w:rPr>
          <w:rFonts w:ascii="Times New Roman" w:eastAsia="宋体" w:hAnsi="宋体"/>
          <w:noProof/>
        </w:rPr>
        <w:drawing>
          <wp:inline distT="0" distB="0" distL="0" distR="0">
            <wp:extent cx="259080" cy="1460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 name="Picture 1287"/>
                    <pic:cNvPicPr>
                      <a:picLocks noChangeAspect="1"/>
                    </pic:cNvPicPr>
                  </pic:nvPicPr>
                  <pic:blipFill>
                    <a:blip r:embed="rId22"/>
                    <a:stretch>
                      <a:fillRect/>
                    </a:stretch>
                  </pic:blipFill>
                  <pic:spPr>
                    <a:xfrm>
                      <a:off x="0" y="0"/>
                      <a:ext cx="259200" cy="146160"/>
                    </a:xfrm>
                    <a:prstGeom prst="rect">
                      <a:avLst/>
                    </a:prstGeom>
                  </pic:spPr>
                </pic:pic>
              </a:graphicData>
            </a:graphic>
          </wp:inline>
        </w:drawing>
      </w:r>
      <w:r>
        <w:rPr>
          <w:rFonts w:ascii="Times New Roman" w:eastAsia="宋体" w:hAnsi="宋体"/>
        </w:rPr>
        <w:t>2CH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ONa+H</w:t>
      </w:r>
      <w:r>
        <w:rPr>
          <w:rFonts w:ascii="Times New Roman" w:eastAsia="宋体" w:hAnsi="宋体"/>
          <w:vertAlign w:val="subscript"/>
        </w:rPr>
        <w:t>2</w:t>
      </w:r>
      <w:r>
        <w:rPr>
          <w:rFonts w:ascii="Times New Roman" w:eastAsia="宋体" w:hAnsi="Times New Roman" w:cs="Times New Roman"/>
        </w:rPr>
        <w:t>↑</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w:t>
      </w:r>
      <w:r>
        <w:rPr>
          <w:rFonts w:ascii="Times New Roman" w:eastAsia="宋体" w:hAnsi="宋体"/>
        </w:rPr>
        <w:t>取代反应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乙醇是一种重要的有机化工原料</w:t>
      </w:r>
      <w:r>
        <w:rPr>
          <w:rFonts w:ascii="Times New Roman" w:eastAsia="宋体" w:hAnsi="宋体"/>
        </w:rPr>
        <w:t>,</w:t>
      </w:r>
      <w:r>
        <w:rPr>
          <w:rFonts w:ascii="Times New Roman" w:eastAsia="宋体" w:hAnsi="宋体"/>
        </w:rPr>
        <w:t>它可以用玉米、薯类等为原料经发酵、蒸馏制成。乙醇和汽油经加工处理形成车用燃料即乙醇汽油。</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结合有关知识</w:t>
      </w:r>
      <w:r>
        <w:rPr>
          <w:rFonts w:ascii="Times New Roman" w:eastAsia="宋体" w:hAnsi="宋体"/>
        </w:rPr>
        <w:t>,</w:t>
      </w:r>
      <w:r>
        <w:rPr>
          <w:rFonts w:ascii="Times New Roman" w:eastAsia="宋体" w:hAnsi="宋体"/>
        </w:rPr>
        <w:t>回答下列问题</w:t>
      </w:r>
      <w:r>
        <w:rPr>
          <w:rFonts w:ascii="Times New Roman" w:eastAsia="宋体" w:hAnsi="宋体"/>
        </w:rPr>
        <w:t>:</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lastRenderedPageBreak/>
        <w:drawing>
          <wp:inline distT="0" distB="0" distL="0" distR="0">
            <wp:extent cx="582295" cy="773430"/>
            <wp:effectExtent l="0" t="0" r="0" b="0"/>
            <wp:docPr id="1288" name="Z14.eps" descr="id:214750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 name="Z14.eps" descr="id:2147507727;FounderCES"/>
                    <pic:cNvPicPr>
                      <a:picLocks noChangeAspect="1"/>
                    </pic:cNvPicPr>
                  </pic:nvPicPr>
                  <pic:blipFill>
                    <a:blip r:embed="rId23"/>
                    <a:stretch>
                      <a:fillRect/>
                    </a:stretch>
                  </pic:blipFill>
                  <pic:spPr>
                    <a:xfrm>
                      <a:off x="0" y="0"/>
                      <a:ext cx="582840" cy="77400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在试管里加入</w:t>
      </w:r>
      <w:r>
        <w:rPr>
          <w:rFonts w:ascii="Times New Roman" w:eastAsia="宋体" w:hAnsi="宋体"/>
        </w:rPr>
        <w:t>2 mL</w:t>
      </w:r>
      <w:r>
        <w:rPr>
          <w:rFonts w:ascii="Times New Roman" w:eastAsia="宋体" w:hAnsi="宋体"/>
        </w:rPr>
        <w:t>乙醇。把一端弯成螺旋状的铜丝放在酒精灯外焰中加热</w:t>
      </w:r>
      <w:r>
        <w:rPr>
          <w:rFonts w:ascii="Times New Roman" w:eastAsia="宋体" w:hAnsi="宋体"/>
        </w:rPr>
        <w:t>,</w:t>
      </w:r>
      <w:r>
        <w:rPr>
          <w:rFonts w:ascii="Times New Roman" w:eastAsia="宋体" w:hAnsi="宋体"/>
        </w:rPr>
        <w:t>使铜丝表面生成一薄层黑色的氧化铜</w:t>
      </w:r>
      <w:r>
        <w:rPr>
          <w:rFonts w:ascii="Times New Roman" w:eastAsia="宋体" w:hAnsi="宋体"/>
        </w:rPr>
        <w:t>,</w:t>
      </w:r>
      <w:r>
        <w:rPr>
          <w:rFonts w:ascii="Times New Roman" w:eastAsia="宋体" w:hAnsi="宋体"/>
        </w:rPr>
        <w:t>立即把它插入盛有乙醇的试管里</w:t>
      </w:r>
      <w:r>
        <w:rPr>
          <w:rFonts w:ascii="Times New Roman" w:eastAsia="宋体" w:hAnsi="宋体"/>
        </w:rPr>
        <w:t>(</w:t>
      </w:r>
      <w:r>
        <w:rPr>
          <w:rFonts w:ascii="Times New Roman" w:eastAsia="宋体" w:hAnsi="宋体"/>
        </w:rPr>
        <w:t>如图</w:t>
      </w:r>
      <w:r>
        <w:rPr>
          <w:rFonts w:ascii="Times New Roman" w:eastAsia="宋体" w:hAnsi="宋体"/>
        </w:rPr>
        <w:t>),</w:t>
      </w:r>
      <w:r>
        <w:rPr>
          <w:rFonts w:ascii="Times New Roman" w:eastAsia="宋体" w:hAnsi="宋体"/>
        </w:rPr>
        <w:t>取出铜丝</w:t>
      </w:r>
      <w:r>
        <w:rPr>
          <w:rFonts w:ascii="Times New Roman" w:eastAsia="宋体" w:hAnsi="宋体"/>
        </w:rPr>
        <w:t>,</w:t>
      </w:r>
      <w:r>
        <w:rPr>
          <w:rFonts w:ascii="Times New Roman" w:eastAsia="宋体" w:hAnsi="宋体"/>
        </w:rPr>
        <w:t>可以观察到铜丝表面</w:t>
      </w:r>
      <w:r>
        <w:rPr>
          <w:rFonts w:ascii="Times New Roman" w:eastAsia="宋体" w:hAnsi="宋体"/>
          <w:color w:val="FF0000"/>
          <w:u w:val="single" w:color="000000"/>
        </w:rPr>
        <w:t xml:space="preserve">　　　</w:t>
      </w:r>
      <w:r>
        <w:rPr>
          <w:rFonts w:ascii="Times New Roman" w:eastAsia="宋体" w:hAnsi="宋体"/>
        </w:rPr>
        <w:t>。写出灼热的铜丝插入乙醇中发生反应的化学方程式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乙醇汽油作为一种新型</w:t>
      </w:r>
      <w:r>
        <w:rPr>
          <w:rFonts w:ascii="Times New Roman" w:eastAsia="宋体" w:hAnsi="宋体"/>
        </w:rPr>
        <w:t>车用燃料</w:t>
      </w:r>
      <w:r>
        <w:rPr>
          <w:rFonts w:ascii="Times New Roman" w:eastAsia="宋体" w:hAnsi="宋体"/>
        </w:rPr>
        <w:t>,</w:t>
      </w:r>
      <w:r>
        <w:rPr>
          <w:rFonts w:ascii="Times New Roman" w:eastAsia="宋体" w:hAnsi="宋体"/>
        </w:rPr>
        <w:t>符合我国的能源战略</w:t>
      </w:r>
      <w:r>
        <w:rPr>
          <w:rFonts w:ascii="Times New Roman" w:eastAsia="宋体" w:hAnsi="宋体"/>
        </w:rPr>
        <w:t>,</w:t>
      </w:r>
      <w:r>
        <w:rPr>
          <w:rFonts w:ascii="Times New Roman" w:eastAsia="宋体" w:hAnsi="宋体"/>
        </w:rPr>
        <w:t>推广使用乙醇汽油的好处是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写出一条即可</w:t>
      </w:r>
      <w:r>
        <w:rPr>
          <w:rFonts w:ascii="Times New Roman" w:eastAsia="宋体" w:hAnsi="宋体"/>
        </w:rPr>
        <w:t>)</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对于驾驶员酒后驾车</w:t>
      </w:r>
      <w:r>
        <w:rPr>
          <w:rFonts w:ascii="Times New Roman" w:eastAsia="宋体" w:hAnsi="宋体"/>
        </w:rPr>
        <w:t>,</w:t>
      </w:r>
      <w:r>
        <w:rPr>
          <w:rFonts w:ascii="Times New Roman" w:eastAsia="宋体" w:hAnsi="宋体"/>
        </w:rPr>
        <w:t>可对其呼出的气体进行检验</w:t>
      </w:r>
      <w:r>
        <w:rPr>
          <w:rFonts w:ascii="Times New Roman" w:eastAsia="宋体" w:hAnsi="宋体"/>
        </w:rPr>
        <w:t>,</w:t>
      </w:r>
      <w:r>
        <w:rPr>
          <w:rFonts w:ascii="Times New Roman" w:eastAsia="宋体" w:hAnsi="宋体"/>
        </w:rPr>
        <w:t>所利用的化学反应如下</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w:t>
      </w:r>
      <w:r>
        <w:rPr>
          <w:rFonts w:ascii="Times New Roman" w:eastAsia="宋体" w:hAnsi="宋体"/>
        </w:rPr>
        <w:t>橙色</w:t>
      </w:r>
      <w:r>
        <w:rPr>
          <w:rFonts w:ascii="Times New Roman" w:eastAsia="宋体" w:hAnsi="宋体"/>
        </w:rPr>
        <w:t>)+3C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OH+4H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noProof/>
        </w:rPr>
        <w:drawing>
          <wp:inline distT="0" distB="0" distL="0" distR="0">
            <wp:extent cx="259080" cy="1460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 name="Picture 1289"/>
                    <pic:cNvPicPr>
                      <a:picLocks noChangeAspect="1"/>
                    </pic:cNvPicPr>
                  </pic:nvPicPr>
                  <pic:blipFill>
                    <a:blip r:embed="rId24"/>
                    <a:stretch>
                      <a:fillRect/>
                    </a:stretch>
                  </pic:blipFill>
                  <pic:spPr>
                    <a:xfrm>
                      <a:off x="0" y="0"/>
                      <a:ext cx="259200" cy="14616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Cr</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3</w:t>
      </w:r>
      <w:r>
        <w:rPr>
          <w:rFonts w:ascii="Times New Roman" w:eastAsia="宋体" w:hAnsi="宋体"/>
        </w:rPr>
        <w:t>(</w:t>
      </w:r>
      <w:r>
        <w:rPr>
          <w:rFonts w:ascii="Times New Roman" w:eastAsia="宋体" w:hAnsi="宋体"/>
        </w:rPr>
        <w:t>绿色</w:t>
      </w:r>
      <w:r>
        <w:rPr>
          <w:rFonts w:ascii="Times New Roman" w:eastAsia="宋体" w:hAnsi="宋体"/>
        </w:rPr>
        <w:t>)+3CH</w:t>
      </w:r>
      <w:r>
        <w:rPr>
          <w:rFonts w:ascii="Times New Roman" w:eastAsia="宋体" w:hAnsi="宋体"/>
          <w:vertAlign w:val="subscript"/>
        </w:rPr>
        <w:t>3</w:t>
      </w:r>
      <w:r>
        <w:rPr>
          <w:rFonts w:ascii="Times New Roman" w:eastAsia="宋体" w:hAnsi="宋体"/>
        </w:rPr>
        <w:t>CHO+7H</w:t>
      </w:r>
      <w:r>
        <w:rPr>
          <w:rFonts w:ascii="Times New Roman" w:eastAsia="宋体" w:hAnsi="宋体"/>
          <w:vertAlign w:val="subscript"/>
        </w:rPr>
        <w:t>2</w:t>
      </w:r>
      <w:r>
        <w:rPr>
          <w:rFonts w:ascii="Times New Roman" w:eastAsia="宋体" w:hAnsi="宋体"/>
        </w:rPr>
        <w:t>O+K</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被检测的气体成分是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上述反应中的氧化剂是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还原剂是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乙醇能将氧化铜还原为单质</w:t>
      </w:r>
      <w:r>
        <w:rPr>
          <w:rFonts w:ascii="Times New Roman" w:eastAsia="宋体" w:hAnsi="宋体"/>
        </w:rPr>
        <w:t>Cu,</w:t>
      </w:r>
      <w:r>
        <w:rPr>
          <w:rFonts w:ascii="Times New Roman" w:eastAsia="楷体" w:hAnsi="楷体"/>
        </w:rPr>
        <w:t>故铜丝表面变红</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在</w:t>
      </w:r>
      <w:r>
        <w:rPr>
          <w:rFonts w:ascii="Times New Roman" w:eastAsia="宋体" w:hAnsi="宋体"/>
        </w:rPr>
        <w:t>Cu</w:t>
      </w:r>
      <w:r>
        <w:rPr>
          <w:rFonts w:ascii="Times New Roman" w:eastAsia="楷体" w:hAnsi="楷体"/>
        </w:rPr>
        <w:t>作催化剂的条件下被</w:t>
      </w:r>
      <w:r>
        <w:rPr>
          <w:rFonts w:ascii="Times New Roman" w:eastAsia="宋体" w:hAnsi="宋体"/>
        </w:rPr>
        <w:t>O</w:t>
      </w:r>
      <w:r>
        <w:rPr>
          <w:rFonts w:ascii="Times New Roman" w:eastAsia="宋体" w:hAnsi="宋体"/>
          <w:vertAlign w:val="subscript"/>
        </w:rPr>
        <w:t>2</w:t>
      </w:r>
      <w:r>
        <w:rPr>
          <w:rFonts w:ascii="Times New Roman" w:eastAsia="楷体" w:hAnsi="楷体"/>
        </w:rPr>
        <w:t>氧化为乙醛</w:t>
      </w:r>
      <w:r>
        <w:rPr>
          <w:rFonts w:ascii="Times New Roman" w:eastAsia="宋体" w:hAnsi="宋体"/>
        </w:rPr>
        <w:t>(CH</w:t>
      </w:r>
      <w:r>
        <w:rPr>
          <w:rFonts w:ascii="Times New Roman" w:eastAsia="宋体" w:hAnsi="宋体"/>
          <w:vertAlign w:val="subscript"/>
        </w:rPr>
        <w:t>3</w:t>
      </w:r>
      <w:r>
        <w:rPr>
          <w:rFonts w:ascii="Times New Roman" w:eastAsia="宋体" w:hAnsi="宋体"/>
        </w:rPr>
        <w:t>CHO)</w:t>
      </w:r>
      <w:r>
        <w:rPr>
          <w:rFonts w:ascii="Times New Roman" w:eastAsia="楷体" w:hAnsi="楷体"/>
        </w:rPr>
        <w:t>。</w:t>
      </w:r>
      <w:r>
        <w:rPr>
          <w:rFonts w:ascii="Times New Roman" w:eastAsia="宋体" w:hAnsi="宋体"/>
        </w:rPr>
        <w:t>(3)</w:t>
      </w:r>
      <w:r>
        <w:rPr>
          <w:rFonts w:ascii="Times New Roman" w:eastAsia="楷体" w:hAnsi="楷体"/>
        </w:rPr>
        <w:t>乙醇具有还原性</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楷体" w:hAnsi="楷体"/>
        </w:rPr>
        <w:t>具有氧化性</w:t>
      </w:r>
      <w:r>
        <w:rPr>
          <w:rFonts w:ascii="Times New Roman" w:eastAsia="宋体" w:hAnsi="宋体"/>
        </w:rPr>
        <w:t>,</w:t>
      </w:r>
      <w:r>
        <w:rPr>
          <w:rFonts w:ascii="Times New Roman" w:eastAsia="楷体" w:hAnsi="楷体"/>
        </w:rPr>
        <w:t>二者可发生氧化还原反应。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 xml:space="preserve">变红　</w:t>
      </w:r>
      <w:r>
        <w:rPr>
          <w:rFonts w:ascii="Times New Roman" w:eastAsia="宋体" w:hAnsi="宋体"/>
        </w:rPr>
        <w:t>2CH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OH+O</w:t>
      </w:r>
      <w:r>
        <w:rPr>
          <w:rFonts w:ascii="Times New Roman" w:eastAsia="宋体" w:hAnsi="宋体"/>
          <w:vertAlign w:val="subscript"/>
        </w:rPr>
        <w:t>2</w:t>
      </w:r>
      <w:r>
        <w:rPr>
          <w:rFonts w:ascii="Times New Roman" w:eastAsia="宋体" w:hAnsi="宋体"/>
          <w:noProof/>
        </w:rPr>
        <w:drawing>
          <wp:inline distT="0" distB="0" distL="0" distR="0">
            <wp:extent cx="259080" cy="288925"/>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 name="Picture 1290"/>
                    <pic:cNvPicPr>
                      <a:picLocks noChangeAspect="1"/>
                    </pic:cNvPicPr>
                  </pic:nvPicPr>
                  <pic:blipFill>
                    <a:blip r:embed="rId19"/>
                    <a:stretch>
                      <a:fillRect/>
                    </a:stretch>
                  </pic:blipFill>
                  <pic:spPr>
                    <a:xfrm>
                      <a:off x="0" y="0"/>
                      <a:ext cx="259200" cy="289440"/>
                    </a:xfrm>
                    <a:prstGeom prst="rect">
                      <a:avLst/>
                    </a:prstGeom>
                  </pic:spPr>
                </pic:pic>
              </a:graphicData>
            </a:graphic>
          </wp:inline>
        </w:drawing>
      </w:r>
      <w:r>
        <w:rPr>
          <w:rFonts w:ascii="Times New Roman" w:eastAsia="宋体" w:hAnsi="宋体"/>
        </w:rPr>
        <w:t>2CH</w:t>
      </w:r>
      <w:r>
        <w:rPr>
          <w:rFonts w:ascii="Times New Roman" w:eastAsia="宋体" w:hAnsi="宋体"/>
          <w:vertAlign w:val="subscript"/>
        </w:rPr>
        <w:t>3</w:t>
      </w:r>
      <w:r>
        <w:rPr>
          <w:rFonts w:ascii="Times New Roman" w:eastAsia="宋体" w:hAnsi="宋体"/>
        </w:rPr>
        <w:t>CHO+2H</w:t>
      </w:r>
      <w:r>
        <w:rPr>
          <w:rFonts w:ascii="Times New Roman" w:eastAsia="宋体" w:hAnsi="宋体"/>
          <w:vertAlign w:val="subscript"/>
        </w:rPr>
        <w:t>2</w:t>
      </w:r>
      <w:r>
        <w:rPr>
          <w:rFonts w:ascii="Times New Roman" w:eastAsia="宋体" w:hAnsi="宋体"/>
        </w:rPr>
        <w:t>O</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减少污染</w:t>
      </w:r>
      <w:r>
        <w:rPr>
          <w:rFonts w:ascii="Times New Roman" w:eastAsia="宋体" w:hAnsi="宋体"/>
        </w:rPr>
        <w:t>(</w:t>
      </w:r>
      <w:r>
        <w:rPr>
          <w:rFonts w:ascii="Times New Roman" w:eastAsia="宋体" w:hAnsi="宋体"/>
        </w:rPr>
        <w:t>合理即可</w:t>
      </w:r>
      <w:r>
        <w:rPr>
          <w:rFonts w:ascii="Times New Roman" w:eastAsia="宋体" w:hAnsi="宋体"/>
        </w:rPr>
        <w:t>)</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 xml:space="preserve">乙醇　</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 xml:space="preserve">　</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p>
    <w:p w:rsidR="001B7521" w:rsidRDefault="00E929A7">
      <w:pPr>
        <w:tabs>
          <w:tab w:val="left" w:pos="1621"/>
          <w:tab w:val="left" w:pos="2914"/>
          <w:tab w:val="left" w:pos="3997"/>
          <w:tab w:val="left" w:pos="5074"/>
        </w:tabs>
        <w:jc w:val="center"/>
        <w:rPr>
          <w:rFonts w:ascii="Times New Roman" w:eastAsia="宋体" w:hAnsi="宋体"/>
        </w:rPr>
      </w:pPr>
      <w:r>
        <w:rPr>
          <w:rFonts w:eastAsia="文鼎习字体"/>
          <w:sz w:val="28"/>
        </w:rPr>
        <w:t>能力提升</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291" name="DX.eps" descr="id:214750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 name="DX.eps" descr="id:2147507734;FounderCES"/>
                    <pic:cNvPicPr>
                      <a:picLocks noChangeAspect="1"/>
                    </pic:cNvPicPr>
                  </pic:nvPicPr>
                  <pic:blipFill>
                    <a:blip r:embed="rId2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52090088</w:t>
      </w:r>
      <w:r>
        <w:rPr>
          <w:rFonts w:ascii="Times New Roman" w:eastAsia="宋体" w:hAnsi="宋体"/>
        </w:rPr>
        <w:t>按照下图装置持续通入</w:t>
      </w:r>
      <w:r>
        <w:rPr>
          <w:rFonts w:ascii="Times New Roman" w:eastAsia="宋体" w:hAnsi="宋体"/>
        </w:rPr>
        <w:t>X</w:t>
      </w:r>
      <w:r>
        <w:rPr>
          <w:rFonts w:ascii="Times New Roman" w:eastAsia="宋体" w:hAnsi="宋体"/>
        </w:rPr>
        <w:t>气体</w:t>
      </w:r>
      <w:r>
        <w:rPr>
          <w:rFonts w:ascii="Times New Roman" w:eastAsia="宋体" w:hAnsi="宋体"/>
        </w:rPr>
        <w:t>,</w:t>
      </w:r>
      <w:r>
        <w:rPr>
          <w:rFonts w:ascii="Times New Roman" w:eastAsia="宋体" w:hAnsi="宋体"/>
        </w:rPr>
        <w:t>可以看到</w:t>
      </w:r>
      <w:r>
        <w:rPr>
          <w:rFonts w:ascii="Times New Roman" w:eastAsia="宋体" w:hAnsi="宋体"/>
        </w:rPr>
        <w:t>a</w:t>
      </w:r>
      <w:r>
        <w:rPr>
          <w:rFonts w:ascii="Times New Roman" w:eastAsia="宋体" w:hAnsi="宋体"/>
        </w:rPr>
        <w:t>处有红色物质生成</w:t>
      </w:r>
      <w:r>
        <w:rPr>
          <w:rFonts w:ascii="Times New Roman" w:eastAsia="宋体" w:hAnsi="宋体"/>
        </w:rPr>
        <w:t>,b</w:t>
      </w:r>
      <w:r>
        <w:rPr>
          <w:rFonts w:ascii="Times New Roman" w:eastAsia="宋体" w:hAnsi="宋体"/>
        </w:rPr>
        <w:t>处变蓝</w:t>
      </w:r>
      <w:r>
        <w:rPr>
          <w:rFonts w:ascii="Times New Roman" w:eastAsia="宋体" w:hAnsi="宋体"/>
        </w:rPr>
        <w:t>,c</w:t>
      </w:r>
      <w:r>
        <w:rPr>
          <w:rFonts w:ascii="Times New Roman" w:eastAsia="宋体" w:hAnsi="宋体"/>
        </w:rPr>
        <w:t>处得到液体</w:t>
      </w:r>
      <w:r>
        <w:rPr>
          <w:rFonts w:ascii="Times New Roman" w:eastAsia="宋体" w:hAnsi="宋体"/>
        </w:rPr>
        <w:t>,</w:t>
      </w:r>
      <w:r>
        <w:rPr>
          <w:rFonts w:ascii="Times New Roman" w:eastAsia="宋体" w:hAnsi="宋体"/>
        </w:rPr>
        <w:t>则</w:t>
      </w:r>
      <w:r>
        <w:rPr>
          <w:rFonts w:ascii="Times New Roman" w:eastAsia="宋体" w:hAnsi="宋体"/>
        </w:rPr>
        <w:t>X</w:t>
      </w:r>
      <w:r>
        <w:rPr>
          <w:rFonts w:ascii="Times New Roman" w:eastAsia="宋体" w:hAnsi="宋体"/>
        </w:rPr>
        <w:t>气体可能是</w:t>
      </w:r>
      <w:r>
        <w:rPr>
          <w:rFonts w:ascii="Times New Roman" w:eastAsia="宋体" w:hAnsi="宋体"/>
        </w:rPr>
        <w:t>(</w:t>
      </w:r>
      <w:r>
        <w:rPr>
          <w:rFonts w:ascii="Times New Roman" w:eastAsia="宋体" w:hAnsi="宋体"/>
        </w:rPr>
        <w:t>假设每个反应均完全</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91665" cy="722630"/>
            <wp:effectExtent l="0" t="0" r="0" b="0"/>
            <wp:docPr id="1292" name="Z15.eps" descr="id:214750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 name="Z15.eps" descr="id:2147507741;FounderCES"/>
                    <pic:cNvPicPr>
                      <a:picLocks noChangeAspect="1"/>
                    </pic:cNvPicPr>
                  </pic:nvPicPr>
                  <pic:blipFill>
                    <a:blip r:embed="rId26"/>
                    <a:stretch>
                      <a:fillRect/>
                    </a:stretch>
                  </pic:blipFill>
                  <pic:spPr>
                    <a:xfrm>
                      <a:off x="0" y="0"/>
                      <a:ext cx="1891800" cy="72324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w:t>
      </w:r>
      <w:r>
        <w:rPr>
          <w:rFonts w:ascii="Times New Roman" w:eastAsia="宋体" w:hAnsi="宋体"/>
        </w:rPr>
        <w:t>或</w:t>
      </w:r>
      <w:r>
        <w:rPr>
          <w:rFonts w:ascii="Times New Roman" w:eastAsia="宋体" w:hAnsi="宋体"/>
        </w:rPr>
        <w:t>H</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NH</w:t>
      </w:r>
      <w:r>
        <w:rPr>
          <w:rFonts w:ascii="Times New Roman" w:eastAsia="宋体" w:hAnsi="宋体"/>
          <w:vertAlign w:val="subscript"/>
        </w:rPr>
        <w:t>3</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选项中气体均可还原</w:t>
      </w:r>
      <w:r>
        <w:rPr>
          <w:rFonts w:ascii="Times New Roman" w:eastAsia="宋体" w:hAnsi="宋体"/>
        </w:rPr>
        <w:t>CuO,</w:t>
      </w:r>
      <w:r>
        <w:rPr>
          <w:rFonts w:ascii="Times New Roman" w:eastAsia="楷体" w:hAnsi="楷体"/>
        </w:rPr>
        <w:t>但本题的关键点是所得产物冷凝后得到液体</w:t>
      </w:r>
      <w:r>
        <w:rPr>
          <w:rFonts w:ascii="Times New Roman" w:eastAsia="宋体" w:hAnsi="宋体"/>
        </w:rPr>
        <w:t>,</w:t>
      </w:r>
      <w:r>
        <w:rPr>
          <w:rFonts w:ascii="Times New Roman" w:eastAsia="楷体" w:hAnsi="楷体"/>
        </w:rPr>
        <w:t>该液体不可能是水</w:t>
      </w:r>
      <w:r>
        <w:rPr>
          <w:rFonts w:ascii="Times New Roman" w:eastAsia="宋体" w:hAnsi="宋体"/>
        </w:rPr>
        <w:t>(</w:t>
      </w:r>
      <w:r>
        <w:rPr>
          <w:rFonts w:ascii="Times New Roman" w:eastAsia="楷体" w:hAnsi="楷体"/>
        </w:rPr>
        <w:t>干燥管中盛有足量</w:t>
      </w:r>
      <w:r>
        <w:rPr>
          <w:rFonts w:ascii="Times New Roman" w:eastAsia="宋体" w:hAnsi="宋体"/>
        </w:rPr>
        <w:t>CuSO</w:t>
      </w:r>
      <w:r>
        <w:rPr>
          <w:rFonts w:ascii="Times New Roman" w:eastAsia="宋体" w:hAnsi="宋体"/>
          <w:vertAlign w:val="subscript"/>
        </w:rPr>
        <w:t>4</w:t>
      </w:r>
      <w:r>
        <w:rPr>
          <w:rFonts w:ascii="Times New Roman" w:eastAsia="宋体" w:hAnsi="宋体"/>
        </w:rPr>
        <w:t>),</w:t>
      </w:r>
      <w:r>
        <w:rPr>
          <w:rFonts w:ascii="Times New Roman" w:eastAsia="楷体" w:hAnsi="楷体"/>
        </w:rPr>
        <w:t>所以一定是乙醛</w:t>
      </w:r>
      <w:r>
        <w:rPr>
          <w:rFonts w:ascii="Times New Roman" w:eastAsia="宋体" w:hAnsi="宋体"/>
        </w:rPr>
        <w:t>,</w:t>
      </w:r>
      <w:r>
        <w:rPr>
          <w:rFonts w:ascii="Times New Roman" w:eastAsia="楷体" w:hAnsi="楷体"/>
        </w:rPr>
        <w:t>故</w:t>
      </w:r>
      <w:r>
        <w:rPr>
          <w:rFonts w:ascii="Times New Roman" w:eastAsia="宋体" w:hAnsi="宋体"/>
        </w:rPr>
        <w:t>X</w:t>
      </w:r>
      <w:r>
        <w:rPr>
          <w:rFonts w:ascii="Times New Roman" w:eastAsia="楷体" w:hAnsi="楷体"/>
        </w:rPr>
        <w:t>气体为乙醇。</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某有机物的结构简式为</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noProof/>
        </w:rPr>
        <w:lastRenderedPageBreak/>
        <w:drawing>
          <wp:inline distT="0" distB="0" distL="0" distR="0">
            <wp:extent cx="1682115" cy="417195"/>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 name="Picture 1293"/>
                    <pic:cNvPicPr>
                      <a:picLocks noChangeAspect="1"/>
                    </pic:cNvPicPr>
                  </pic:nvPicPr>
                  <pic:blipFill>
                    <a:blip r:embed="rId27"/>
                    <a:stretch>
                      <a:fillRect/>
                    </a:stretch>
                  </pic:blipFill>
                  <pic:spPr>
                    <a:xfrm>
                      <a:off x="0" y="0"/>
                      <a:ext cx="1682640" cy="417600"/>
                    </a:xfrm>
                    <a:prstGeom prst="rect">
                      <a:avLst/>
                    </a:prstGeom>
                  </pic:spPr>
                </pic:pic>
              </a:graphicData>
            </a:graphic>
          </wp:inline>
        </w:drawing>
      </w:r>
      <w:r>
        <w:rPr>
          <w:rFonts w:ascii="Times New Roman" w:eastAsia="宋体" w:hAnsi="宋体"/>
        </w:rPr>
        <w:t>,</w:t>
      </w:r>
      <w:r>
        <w:rPr>
          <w:rFonts w:ascii="Times New Roman" w:eastAsia="宋体" w:hAnsi="宋体"/>
        </w:rPr>
        <w:t>下列关于该有机物的叙述中不正确的是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能与金属钠发生反应并放出氢气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能在催化剂作用下与</w:t>
      </w:r>
      <w:r>
        <w:rPr>
          <w:rFonts w:ascii="Times New Roman" w:eastAsia="宋体" w:hAnsi="宋体"/>
        </w:rPr>
        <w:t>H</w:t>
      </w:r>
      <w:r>
        <w:rPr>
          <w:rFonts w:ascii="Times New Roman" w:eastAsia="宋体" w:hAnsi="宋体"/>
          <w:vertAlign w:val="subscript"/>
        </w:rPr>
        <w:t>2</w:t>
      </w:r>
      <w:r>
        <w:rPr>
          <w:rFonts w:ascii="Times New Roman" w:eastAsia="宋体" w:hAnsi="宋体"/>
        </w:rPr>
        <w:t>发生加成反应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不能使酸性</w:t>
      </w:r>
      <w:r>
        <w:rPr>
          <w:rFonts w:ascii="Times New Roman" w:eastAsia="宋体" w:hAnsi="宋体"/>
        </w:rPr>
        <w:t>KMnO</w:t>
      </w:r>
      <w:r>
        <w:rPr>
          <w:rFonts w:ascii="Times New Roman" w:eastAsia="宋体" w:hAnsi="宋体"/>
          <w:vertAlign w:val="subscript"/>
        </w:rPr>
        <w:t>4</w:t>
      </w:r>
      <w:r>
        <w:rPr>
          <w:rFonts w:ascii="Times New Roman" w:eastAsia="宋体" w:hAnsi="宋体"/>
        </w:rPr>
        <w:t>溶液褪色</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在铜作催化剂条件下能发生催化氧化反应生成醛</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该有机物分子中含有</w:t>
      </w:r>
      <w:r>
        <w:rPr>
          <w:rFonts w:ascii="Times New Roman" w:eastAsia="宋体" w:hAnsi="宋体"/>
          <w:noProof/>
        </w:rPr>
        <w:drawing>
          <wp:inline distT="0" distB="0" distL="0" distR="0">
            <wp:extent cx="636905" cy="33210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 name="Picture 1294"/>
                    <pic:cNvPicPr>
                      <a:picLocks noChangeAspect="1"/>
                    </pic:cNvPicPr>
                  </pic:nvPicPr>
                  <pic:blipFill>
                    <a:blip r:embed="rId28"/>
                    <a:stretch>
                      <a:fillRect/>
                    </a:stretch>
                  </pic:blipFill>
                  <pic:spPr>
                    <a:xfrm>
                      <a:off x="0" y="0"/>
                      <a:ext cx="637200" cy="332280"/>
                    </a:xfrm>
                    <a:prstGeom prst="rect">
                      <a:avLst/>
                    </a:prstGeom>
                  </pic:spPr>
                </pic:pic>
              </a:graphicData>
            </a:graphic>
          </wp:inline>
        </w:drawing>
      </w:r>
      <w:r>
        <w:rPr>
          <w:rFonts w:ascii="Times New Roman" w:eastAsia="楷体" w:hAnsi="楷体"/>
        </w:rPr>
        <w:t>、</w:t>
      </w:r>
      <w:r>
        <w:rPr>
          <w:rFonts w:ascii="Times New Roman" w:eastAsia="宋体" w:hAnsi="Times New Roman" w:cs="Times New Roman"/>
        </w:rPr>
        <w:t>—</w:t>
      </w:r>
      <w:r>
        <w:rPr>
          <w:rFonts w:ascii="Times New Roman" w:eastAsia="宋体" w:hAnsi="宋体"/>
        </w:rPr>
        <w:t>OH</w:t>
      </w:r>
      <w:r>
        <w:rPr>
          <w:rFonts w:ascii="Times New Roman" w:eastAsia="楷体" w:hAnsi="楷体"/>
        </w:rPr>
        <w:t>两种官能团</w:t>
      </w:r>
      <w:r>
        <w:rPr>
          <w:rFonts w:ascii="Times New Roman" w:eastAsia="宋体" w:hAnsi="宋体"/>
        </w:rPr>
        <w:t>,</w:t>
      </w:r>
      <w:r>
        <w:rPr>
          <w:rFonts w:ascii="Times New Roman" w:eastAsia="楷体" w:hAnsi="楷体"/>
        </w:rPr>
        <w:t>其中</w:t>
      </w:r>
      <w:r>
        <w:rPr>
          <w:rFonts w:ascii="Times New Roman" w:eastAsia="宋体" w:hAnsi="Times New Roman" w:cs="Times New Roman"/>
        </w:rPr>
        <w:t>—</w:t>
      </w:r>
      <w:r>
        <w:rPr>
          <w:rFonts w:ascii="Times New Roman" w:eastAsia="宋体" w:hAnsi="宋体"/>
        </w:rPr>
        <w:t>OH</w:t>
      </w:r>
      <w:r>
        <w:rPr>
          <w:rFonts w:ascii="Times New Roman" w:eastAsia="楷体" w:hAnsi="楷体"/>
        </w:rPr>
        <w:t>能和</w:t>
      </w:r>
      <w:r>
        <w:rPr>
          <w:rFonts w:ascii="Times New Roman" w:eastAsia="宋体" w:hAnsi="宋体"/>
        </w:rPr>
        <w:t>Na</w:t>
      </w:r>
      <w:r>
        <w:rPr>
          <w:rFonts w:ascii="Times New Roman" w:eastAsia="楷体" w:hAnsi="楷体"/>
        </w:rPr>
        <w:t>反应放出</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楷体" w:hAnsi="楷体"/>
        </w:rPr>
        <w:t>能在铜作催化剂条件下发生催化氧化反应生成醛</w:t>
      </w:r>
      <w:r>
        <w:rPr>
          <w:rFonts w:ascii="Times New Roman" w:eastAsia="宋体" w:hAnsi="宋体"/>
        </w:rPr>
        <w:t>;</w:t>
      </w:r>
      <w:r>
        <w:rPr>
          <w:rFonts w:ascii="Times New Roman" w:eastAsia="宋体" w:hAnsi="宋体"/>
          <w:noProof/>
        </w:rPr>
        <w:drawing>
          <wp:inline distT="0" distB="0" distL="0" distR="0">
            <wp:extent cx="636905" cy="33210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 name="Picture 1295"/>
                    <pic:cNvPicPr>
                      <a:picLocks noChangeAspect="1"/>
                    </pic:cNvPicPr>
                  </pic:nvPicPr>
                  <pic:blipFill>
                    <a:blip r:embed="rId28"/>
                    <a:stretch>
                      <a:fillRect/>
                    </a:stretch>
                  </pic:blipFill>
                  <pic:spPr>
                    <a:xfrm>
                      <a:off x="0" y="0"/>
                      <a:ext cx="637200" cy="332280"/>
                    </a:xfrm>
                    <a:prstGeom prst="rect">
                      <a:avLst/>
                    </a:prstGeom>
                  </pic:spPr>
                </pic:pic>
              </a:graphicData>
            </a:graphic>
          </wp:inline>
        </w:drawing>
      </w:r>
      <w:r>
        <w:rPr>
          <w:rFonts w:ascii="Times New Roman" w:eastAsia="楷体" w:hAnsi="楷体"/>
        </w:rPr>
        <w:t>能使酸性</w:t>
      </w:r>
      <w:r>
        <w:rPr>
          <w:rFonts w:ascii="Times New Roman" w:eastAsia="宋体" w:hAnsi="宋体"/>
        </w:rPr>
        <w:t>KMnO</w:t>
      </w:r>
      <w:r>
        <w:rPr>
          <w:rFonts w:ascii="Times New Roman" w:eastAsia="宋体" w:hAnsi="宋体"/>
          <w:vertAlign w:val="subscript"/>
        </w:rPr>
        <w:t>4</w:t>
      </w:r>
      <w:r>
        <w:rPr>
          <w:rFonts w:ascii="Times New Roman" w:eastAsia="楷体" w:hAnsi="楷体"/>
        </w:rPr>
        <w:t>溶液褪色</w:t>
      </w:r>
      <w:r>
        <w:rPr>
          <w:rFonts w:ascii="Times New Roman" w:eastAsia="宋体" w:hAnsi="宋体"/>
        </w:rPr>
        <w:t>,</w:t>
      </w:r>
      <w:r>
        <w:rPr>
          <w:rFonts w:ascii="Times New Roman" w:eastAsia="楷体" w:hAnsi="楷体"/>
        </w:rPr>
        <w:t>能在催化剂作用下与</w:t>
      </w:r>
      <w:r>
        <w:rPr>
          <w:rFonts w:ascii="Times New Roman" w:eastAsia="宋体" w:hAnsi="宋体"/>
        </w:rPr>
        <w:t>H</w:t>
      </w:r>
      <w:r>
        <w:rPr>
          <w:rFonts w:ascii="Times New Roman" w:eastAsia="宋体" w:hAnsi="宋体"/>
          <w:vertAlign w:val="subscript"/>
        </w:rPr>
        <w:t>2</w:t>
      </w:r>
      <w:r>
        <w:rPr>
          <w:rFonts w:ascii="Times New Roman" w:eastAsia="楷体" w:hAnsi="楷体"/>
        </w:rPr>
        <w:t>发生加成反应。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296" name="DX.eps" descr="id:2147507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 name="DX.eps" descr="id:2147507748;FounderCES"/>
                    <pic:cNvPicPr>
                      <a:picLocks noChangeAspect="1"/>
                    </pic:cNvPicPr>
                  </pic:nvPicPr>
                  <pic:blipFill>
                    <a:blip r:embed="rId2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52090089</w:t>
      </w:r>
      <w:r>
        <w:rPr>
          <w:rFonts w:ascii="Times New Roman" w:eastAsia="宋体" w:hAnsi="宋体"/>
        </w:rPr>
        <w:t>甲醚和乙醇两种物质分子结构示意图如下。某学习小组的同学根据它们的分子结构和性质得出了如下结论</w:t>
      </w:r>
      <w:r>
        <w:rPr>
          <w:rFonts w:ascii="Times New Roman" w:eastAsia="宋体" w:hAnsi="宋体"/>
        </w:rPr>
        <w:t>,</w:t>
      </w:r>
      <w:r>
        <w:rPr>
          <w:rFonts w:ascii="Times New Roman" w:eastAsia="宋体" w:hAnsi="宋体"/>
        </w:rPr>
        <w:t>其中错误的是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358900" cy="1459865"/>
            <wp:effectExtent l="0" t="0" r="0" b="0"/>
            <wp:docPr id="1297" name="Z16.eps" descr="id:2147507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 name="Z16.eps" descr="id:2147507755;FounderCES"/>
                    <pic:cNvPicPr>
                      <a:picLocks noChangeAspect="1"/>
                    </pic:cNvPicPr>
                  </pic:nvPicPr>
                  <pic:blipFill>
                    <a:blip r:embed="rId29"/>
                    <a:stretch>
                      <a:fillRect/>
                    </a:stretch>
                  </pic:blipFill>
                  <pic:spPr>
                    <a:xfrm>
                      <a:off x="0" y="0"/>
                      <a:ext cx="1359360" cy="146016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乙醇和甲醚两种物质都是有机物</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等质量的乙醇和甲醚完全燃烧时</w:t>
      </w:r>
      <w:r>
        <w:rPr>
          <w:rFonts w:ascii="Times New Roman" w:eastAsia="宋体" w:hAnsi="宋体"/>
        </w:rPr>
        <w:t>,</w:t>
      </w:r>
      <w:r>
        <w:rPr>
          <w:rFonts w:ascii="Times New Roman" w:eastAsia="宋体" w:hAnsi="宋体"/>
        </w:rPr>
        <w:t>消耗的氧气相同</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乙醇和甲醚的分子结构不同</w:t>
      </w:r>
      <w:r>
        <w:rPr>
          <w:rFonts w:ascii="Times New Roman" w:eastAsia="宋体" w:hAnsi="宋体"/>
        </w:rPr>
        <w:t>,</w:t>
      </w:r>
      <w:r>
        <w:rPr>
          <w:rFonts w:ascii="Times New Roman" w:eastAsia="宋体" w:hAnsi="宋体"/>
        </w:rPr>
        <w:t>因而性质也不同</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不同的物质</w:t>
      </w:r>
      <w:r>
        <w:rPr>
          <w:rFonts w:ascii="Times New Roman" w:eastAsia="宋体" w:hAnsi="宋体"/>
        </w:rPr>
        <w:t>,</w:t>
      </w:r>
      <w:r>
        <w:rPr>
          <w:rFonts w:ascii="Times New Roman" w:eastAsia="宋体" w:hAnsi="宋体"/>
        </w:rPr>
        <w:t>元素种类和各元素原子个数一定不同</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有机物是指含碳的化合物</w:t>
      </w:r>
      <w:r>
        <w:rPr>
          <w:rFonts w:ascii="Times New Roman" w:eastAsia="宋体" w:hAnsi="宋体"/>
        </w:rPr>
        <w:t>(</w:t>
      </w:r>
      <w:r>
        <w:rPr>
          <w:rFonts w:ascii="Times New Roman" w:eastAsia="楷体" w:hAnsi="楷体"/>
        </w:rPr>
        <w:t>碳的氧化物、碳酸、碳酸盐除外</w:t>
      </w:r>
      <w:r>
        <w:rPr>
          <w:rFonts w:ascii="Times New Roman" w:eastAsia="宋体" w:hAnsi="宋体"/>
        </w:rPr>
        <w:t>),</w:t>
      </w:r>
      <w:r>
        <w:rPr>
          <w:rFonts w:ascii="Times New Roman" w:eastAsia="楷体" w:hAnsi="楷体"/>
        </w:rPr>
        <w:t>由题图可知乙醇和甲醚两种物质都符合定义</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乙醇和甲醚的分子式相同</w:t>
      </w:r>
      <w:r>
        <w:rPr>
          <w:rFonts w:ascii="Times New Roman" w:eastAsia="宋体" w:hAnsi="宋体"/>
        </w:rPr>
        <w:t>,</w:t>
      </w:r>
      <w:r>
        <w:rPr>
          <w:rFonts w:ascii="Times New Roman" w:eastAsia="楷体" w:hAnsi="楷体"/>
        </w:rPr>
        <w:t>故等质量的乙醇和甲醚完全燃烧时</w:t>
      </w:r>
      <w:r>
        <w:rPr>
          <w:rFonts w:ascii="Times New Roman" w:eastAsia="宋体" w:hAnsi="宋体"/>
        </w:rPr>
        <w:t>,</w:t>
      </w:r>
      <w:r>
        <w:rPr>
          <w:rFonts w:ascii="Times New Roman" w:eastAsia="楷体" w:hAnsi="楷体"/>
        </w:rPr>
        <w:t>消耗的氧气相同</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由题图可以看出</w:t>
      </w:r>
      <w:r>
        <w:rPr>
          <w:rFonts w:ascii="Times New Roman" w:eastAsia="宋体" w:hAnsi="宋体"/>
        </w:rPr>
        <w:t>,</w:t>
      </w:r>
      <w:r>
        <w:rPr>
          <w:rFonts w:ascii="Times New Roman" w:eastAsia="楷体" w:hAnsi="楷体"/>
        </w:rPr>
        <w:t>乙醇和甲醚的分子结构不同</w:t>
      </w:r>
      <w:r>
        <w:rPr>
          <w:rFonts w:ascii="Times New Roman" w:eastAsia="宋体" w:hAnsi="宋体"/>
        </w:rPr>
        <w:t>,</w:t>
      </w:r>
      <w:r>
        <w:rPr>
          <w:rFonts w:ascii="Times New Roman" w:eastAsia="楷体" w:hAnsi="楷体"/>
        </w:rPr>
        <w:t>因而性质也不同</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不同的物质</w:t>
      </w:r>
      <w:r>
        <w:rPr>
          <w:rFonts w:ascii="Times New Roman" w:eastAsia="宋体" w:hAnsi="宋体"/>
        </w:rPr>
        <w:t>,</w:t>
      </w:r>
      <w:r>
        <w:rPr>
          <w:rFonts w:ascii="Times New Roman" w:eastAsia="楷体" w:hAnsi="楷体"/>
        </w:rPr>
        <w:t>元素种类和各元素原子个数也有可能相同</w:t>
      </w:r>
      <w:r>
        <w:rPr>
          <w:rFonts w:ascii="Times New Roman" w:eastAsia="宋体" w:hAnsi="宋体"/>
        </w:rPr>
        <w:t>,</w:t>
      </w:r>
      <w:r>
        <w:rPr>
          <w:rFonts w:ascii="Times New Roman" w:eastAsia="楷体" w:hAnsi="楷体"/>
        </w:rPr>
        <w:t>例如甲醚和乙醇的元素种类和各元素原子个数均相同</w:t>
      </w:r>
      <w:r>
        <w:rPr>
          <w:rFonts w:ascii="Times New Roman" w:eastAsia="宋体" w:hAnsi="宋体"/>
        </w:rPr>
        <w:t>,D</w:t>
      </w:r>
      <w:r>
        <w:rPr>
          <w:rFonts w:ascii="Times New Roman" w:eastAsia="楷体" w:hAnsi="楷体"/>
        </w:rPr>
        <w:t>项错误。</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香叶醇是合成玫瑰香油的主要原料</w:t>
      </w:r>
      <w:r>
        <w:rPr>
          <w:rFonts w:ascii="Times New Roman" w:eastAsia="宋体" w:hAnsi="宋体"/>
        </w:rPr>
        <w:t>,</w:t>
      </w:r>
      <w:r>
        <w:rPr>
          <w:rFonts w:ascii="Times New Roman" w:eastAsia="宋体" w:hAnsi="宋体"/>
        </w:rPr>
        <w:t>其结构简式如图</w:t>
      </w:r>
      <w:r>
        <w:rPr>
          <w:rFonts w:ascii="Times New Roman" w:eastAsia="宋体" w:hAnsi="宋体"/>
        </w:rPr>
        <w:t>:</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660400" cy="646430"/>
            <wp:effectExtent l="0" t="0" r="0" b="0"/>
            <wp:docPr id="1298" name="Z17.eps" descr="id:2147507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 name="Z17.eps" descr="id:2147507762;FounderCES"/>
                    <pic:cNvPicPr>
                      <a:picLocks noChangeAspect="1"/>
                    </pic:cNvPicPr>
                  </pic:nvPicPr>
                  <pic:blipFill>
                    <a:blip r:embed="rId30"/>
                    <a:stretch>
                      <a:fillRect/>
                    </a:stretch>
                  </pic:blipFill>
                  <pic:spPr>
                    <a:xfrm>
                      <a:off x="0" y="0"/>
                      <a:ext cx="660600" cy="64692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下列有关香叶醇的叙述正确的是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香叶醇的分子式为</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18</w:t>
      </w:r>
      <w:r>
        <w:rPr>
          <w:rFonts w:ascii="Times New Roman" w:eastAsia="宋体" w:hAnsi="宋体"/>
        </w:rPr>
        <w:t>O</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不能使溴的四氯化碳溶液褪色</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不能使酸性高锰酸钾溶液褪色</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能发生加成反应</w:t>
      </w:r>
      <w:r>
        <w:rPr>
          <w:rFonts w:ascii="Times New Roman" w:eastAsia="宋体" w:hAnsi="宋体"/>
        </w:rPr>
        <w:t>,</w:t>
      </w:r>
      <w:r>
        <w:rPr>
          <w:rFonts w:ascii="Times New Roman" w:eastAsia="宋体" w:hAnsi="宋体"/>
        </w:rPr>
        <w:t>不能发生取代反应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依据碳原子结构分析可知</w:t>
      </w:r>
      <w:r>
        <w:rPr>
          <w:rFonts w:ascii="Times New Roman" w:eastAsia="宋体" w:hAnsi="宋体"/>
        </w:rPr>
        <w:t>,</w:t>
      </w:r>
      <w:r>
        <w:rPr>
          <w:rFonts w:ascii="Times New Roman" w:eastAsia="楷体" w:hAnsi="楷体"/>
        </w:rPr>
        <w:t>碳原子在有机化合物中形成四个共价键。在键线式中剩余价键被氢原子饱和</w:t>
      </w:r>
      <w:r>
        <w:rPr>
          <w:rFonts w:ascii="Times New Roman" w:eastAsia="宋体" w:hAnsi="宋体"/>
        </w:rPr>
        <w:t>,</w:t>
      </w:r>
      <w:r>
        <w:rPr>
          <w:rFonts w:ascii="Times New Roman" w:eastAsia="楷体" w:hAnsi="楷体"/>
        </w:rPr>
        <w:t>由香叶醇的结构简式可得分子式为</w:t>
      </w:r>
      <w:r>
        <w:rPr>
          <w:rFonts w:ascii="Times New Roman" w:eastAsia="宋体" w:hAnsi="宋体"/>
        </w:rPr>
        <w:t>C</w:t>
      </w:r>
      <w:r>
        <w:rPr>
          <w:rFonts w:ascii="Times New Roman" w:eastAsia="宋体" w:hAnsi="宋体"/>
          <w:vertAlign w:val="subscript"/>
        </w:rPr>
        <w:t>10</w:t>
      </w:r>
      <w:r>
        <w:rPr>
          <w:rFonts w:ascii="Times New Roman" w:eastAsia="宋体" w:hAnsi="宋体"/>
        </w:rPr>
        <w:t>H</w:t>
      </w:r>
      <w:r>
        <w:rPr>
          <w:rFonts w:ascii="Times New Roman" w:eastAsia="宋体" w:hAnsi="宋体"/>
          <w:vertAlign w:val="subscript"/>
        </w:rPr>
        <w:t>18</w:t>
      </w:r>
      <w:r>
        <w:rPr>
          <w:rFonts w:ascii="Times New Roman" w:eastAsia="宋体" w:hAnsi="宋体"/>
        </w:rPr>
        <w:t>O</w:t>
      </w:r>
      <w:r>
        <w:rPr>
          <w:rFonts w:ascii="Times New Roman" w:eastAsia="楷体" w:hAnsi="楷体"/>
        </w:rPr>
        <w:t>。</w:t>
      </w:r>
      <w:r>
        <w:rPr>
          <w:rFonts w:ascii="Times New Roman" w:eastAsia="宋体" w:hAnsi="宋体"/>
        </w:rPr>
        <w:t>B</w:t>
      </w:r>
      <w:r>
        <w:rPr>
          <w:rFonts w:ascii="Times New Roman" w:eastAsia="楷体" w:hAnsi="楷体"/>
        </w:rPr>
        <w:t>项</w:t>
      </w:r>
      <w:r>
        <w:rPr>
          <w:rFonts w:ascii="Times New Roman" w:eastAsia="宋体" w:hAnsi="宋体"/>
        </w:rPr>
        <w:t>,</w:t>
      </w:r>
      <w:r>
        <w:rPr>
          <w:rFonts w:ascii="Times New Roman" w:eastAsia="楷体" w:hAnsi="楷体"/>
        </w:rPr>
        <w:t>分子结构中含有碳碳双键</w:t>
      </w:r>
      <w:r>
        <w:rPr>
          <w:rFonts w:ascii="Times New Roman" w:eastAsia="宋体" w:hAnsi="宋体"/>
        </w:rPr>
        <w:t>,</w:t>
      </w:r>
      <w:r>
        <w:rPr>
          <w:rFonts w:ascii="Times New Roman" w:eastAsia="楷体" w:hAnsi="楷体"/>
        </w:rPr>
        <w:t>能与溴发生加成反应</w:t>
      </w:r>
      <w:r>
        <w:rPr>
          <w:rFonts w:ascii="Times New Roman" w:eastAsia="宋体" w:hAnsi="宋体"/>
        </w:rPr>
        <w:t>,</w:t>
      </w:r>
      <w:r>
        <w:rPr>
          <w:rFonts w:ascii="Times New Roman" w:eastAsia="楷体" w:hAnsi="楷体"/>
        </w:rPr>
        <w:t>从而使溴的</w:t>
      </w:r>
      <w:r>
        <w:rPr>
          <w:rFonts w:ascii="Times New Roman" w:eastAsia="宋体" w:hAnsi="宋体"/>
        </w:rPr>
        <w:t>CCl</w:t>
      </w:r>
      <w:r>
        <w:rPr>
          <w:rFonts w:ascii="Times New Roman" w:eastAsia="宋体" w:hAnsi="宋体"/>
          <w:vertAlign w:val="subscript"/>
        </w:rPr>
        <w:t>4</w:t>
      </w:r>
      <w:r>
        <w:rPr>
          <w:rFonts w:ascii="Times New Roman" w:eastAsia="楷体" w:hAnsi="楷体"/>
        </w:rPr>
        <w:t>溶液褪色。</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分子结构中含有碳碳双键</w:t>
      </w:r>
      <w:r>
        <w:rPr>
          <w:rFonts w:ascii="Times New Roman" w:eastAsia="宋体" w:hAnsi="宋体"/>
        </w:rPr>
        <w:t>,</w:t>
      </w:r>
      <w:r>
        <w:rPr>
          <w:rFonts w:ascii="Times New Roman" w:eastAsia="楷体" w:hAnsi="楷体"/>
        </w:rPr>
        <w:t>能被酸性高锰酸钾溶液氧化</w:t>
      </w:r>
      <w:r>
        <w:rPr>
          <w:rFonts w:ascii="Times New Roman" w:eastAsia="宋体" w:hAnsi="宋体"/>
        </w:rPr>
        <w:t>,</w:t>
      </w:r>
      <w:r>
        <w:rPr>
          <w:rFonts w:ascii="Times New Roman" w:eastAsia="楷体" w:hAnsi="楷体"/>
        </w:rPr>
        <w:t>使紫红色褪去。</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分子结构中碳碳双键可发生加成反应</w:t>
      </w:r>
      <w:r>
        <w:rPr>
          <w:rFonts w:ascii="Times New Roman" w:eastAsia="宋体" w:hAnsi="宋体"/>
        </w:rPr>
        <w:t>,</w:t>
      </w:r>
      <w:r>
        <w:rPr>
          <w:rFonts w:ascii="Times New Roman" w:eastAsia="楷体" w:hAnsi="楷体"/>
        </w:rPr>
        <w:t>醇羟基可发生取代反应。</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299" name="DX.eps" descr="id:2147507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 name="DX.eps" descr="id:2147507769;FounderCES"/>
                    <pic:cNvPicPr>
                      <a:picLocks noChangeAspect="1"/>
                    </pic:cNvPicPr>
                  </pic:nvPicPr>
                  <pic:blipFill>
                    <a:blip r:embed="rId2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52090090</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三种醇同足量的金属钠完全反应</w:t>
      </w:r>
      <w:r>
        <w:rPr>
          <w:rFonts w:ascii="Times New Roman" w:eastAsia="宋体" w:hAnsi="宋体"/>
        </w:rPr>
        <w:t>,</w:t>
      </w:r>
      <w:r>
        <w:rPr>
          <w:rFonts w:ascii="Times New Roman" w:eastAsia="宋体" w:hAnsi="宋体"/>
        </w:rPr>
        <w:t>在相同条件下产生相同体积的氢气</w:t>
      </w:r>
      <w:r>
        <w:rPr>
          <w:rFonts w:ascii="Times New Roman" w:eastAsia="宋体" w:hAnsi="宋体"/>
        </w:rPr>
        <w:t>,</w:t>
      </w:r>
      <w:r>
        <w:rPr>
          <w:rFonts w:ascii="Times New Roman" w:eastAsia="宋体" w:hAnsi="宋体"/>
        </w:rPr>
        <w:t>消耗这三种醇的物质的量之比为</w:t>
      </w:r>
      <w:r>
        <w:rPr>
          <w:rFonts w:ascii="Times New Roman" w:eastAsia="宋体" w:hAnsi="宋体"/>
        </w:rPr>
        <w:t>3</w:t>
      </w:r>
      <w:r>
        <w:rPr>
          <w:rFonts w:ascii="宋体" w:eastAsia="宋体" w:hAnsi="宋体" w:cs="宋体" w:hint="eastAsia"/>
        </w:rPr>
        <w:t>∶</w:t>
      </w:r>
      <w:r>
        <w:rPr>
          <w:rFonts w:ascii="Times New Roman" w:eastAsia="宋体" w:hAnsi="宋体"/>
        </w:rPr>
        <w:t>6</w:t>
      </w:r>
      <w:r>
        <w:rPr>
          <w:rFonts w:ascii="宋体" w:eastAsia="宋体" w:hAnsi="宋体" w:cs="宋体" w:hint="eastAsia"/>
        </w:rPr>
        <w:t>∶</w:t>
      </w:r>
      <w:r>
        <w:rPr>
          <w:rFonts w:ascii="Times New Roman" w:eastAsia="宋体" w:hAnsi="宋体"/>
        </w:rPr>
        <w:t>2,</w:t>
      </w:r>
      <w:r>
        <w:rPr>
          <w:rFonts w:ascii="Times New Roman" w:eastAsia="宋体" w:hAnsi="宋体"/>
        </w:rPr>
        <w:t>则</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三种醇分子里羟基数之比是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3</w:t>
      </w:r>
      <w:r>
        <w:rPr>
          <w:rFonts w:ascii="宋体" w:eastAsia="宋体" w:hAnsi="宋体" w:cs="宋体" w:hint="eastAsia"/>
        </w:rPr>
        <w:t>∶</w:t>
      </w:r>
      <w:r>
        <w:rPr>
          <w:rFonts w:ascii="Times New Roman" w:eastAsia="宋体" w:hAnsi="宋体"/>
        </w:rPr>
        <w:t>2</w:t>
      </w:r>
      <w:r>
        <w:rPr>
          <w:rFonts w:ascii="宋体" w:eastAsia="宋体" w:hAnsi="宋体" w:cs="宋体" w:hint="eastAsia"/>
        </w:rPr>
        <w:t>∶</w:t>
      </w:r>
      <w:r>
        <w:rPr>
          <w:rFonts w:ascii="Times New Roman" w:eastAsia="宋体" w:hAnsi="宋体"/>
        </w:rPr>
        <w:t>1</w:t>
      </w:r>
      <w:r>
        <w:rPr>
          <w:rFonts w:ascii="Times New Roman" w:eastAsia="宋体" w:hAnsi="宋体"/>
        </w:rPr>
        <w:tab/>
        <w:t>B</w:t>
      </w:r>
      <w:r>
        <w:rPr>
          <w:rFonts w:ascii="Times New Roman" w:eastAsia="宋体" w:hAnsi="Times New Roman" w:cs="Times New Roman"/>
        </w:rPr>
        <w:t>.</w:t>
      </w:r>
      <w:r>
        <w:rPr>
          <w:rFonts w:ascii="Times New Roman" w:eastAsia="宋体" w:hAnsi="宋体"/>
        </w:rPr>
        <w:t>1</w:t>
      </w:r>
      <w:r>
        <w:rPr>
          <w:rFonts w:ascii="宋体" w:eastAsia="宋体" w:hAnsi="宋体" w:cs="宋体" w:hint="eastAsia"/>
        </w:rPr>
        <w:t>∶</w:t>
      </w:r>
      <w:r>
        <w:rPr>
          <w:rFonts w:ascii="Times New Roman" w:eastAsia="宋体" w:hAnsi="宋体"/>
        </w:rPr>
        <w:t>3</w:t>
      </w:r>
      <w:r>
        <w:rPr>
          <w:rFonts w:ascii="宋体" w:eastAsia="宋体" w:hAnsi="宋体" w:cs="宋体" w:hint="eastAsia"/>
        </w:rPr>
        <w:t>∶</w:t>
      </w:r>
      <w:r>
        <w:rPr>
          <w:rFonts w:ascii="Times New Roman" w:eastAsia="宋体" w:hAnsi="宋体"/>
        </w:rPr>
        <w:t>1</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2</w:t>
      </w:r>
      <w:r>
        <w:rPr>
          <w:rFonts w:ascii="Times New Roman" w:eastAsia="宋体" w:hAnsi="宋体"/>
        </w:rPr>
        <w:tab/>
        <w:t>D</w:t>
      </w:r>
      <w:r>
        <w:rPr>
          <w:rFonts w:ascii="Times New Roman" w:eastAsia="宋体" w:hAnsi="Times New Roman" w:cs="Times New Roman"/>
        </w:rPr>
        <w:t>.</w:t>
      </w:r>
      <w:r>
        <w:rPr>
          <w:rFonts w:ascii="Times New Roman" w:eastAsia="宋体" w:hAnsi="宋体"/>
        </w:rPr>
        <w:t>2</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3</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三种醇与足量</w:t>
      </w:r>
      <w:r>
        <w:rPr>
          <w:rFonts w:ascii="Times New Roman" w:eastAsia="宋体" w:hAnsi="宋体"/>
        </w:rPr>
        <w:t>Na</w:t>
      </w:r>
      <w:r>
        <w:rPr>
          <w:rFonts w:ascii="Times New Roman" w:eastAsia="楷体" w:hAnsi="楷体"/>
        </w:rPr>
        <w:t>反应</w:t>
      </w:r>
      <w:r>
        <w:rPr>
          <w:rFonts w:ascii="Times New Roman" w:eastAsia="宋体" w:hAnsi="宋体"/>
        </w:rPr>
        <w:t>,</w:t>
      </w:r>
      <w:r>
        <w:rPr>
          <w:rFonts w:ascii="Times New Roman" w:eastAsia="楷体" w:hAnsi="楷体"/>
        </w:rPr>
        <w:t>产生相同体积的</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楷体" w:hAnsi="楷体"/>
        </w:rPr>
        <w:t>说明这三种醇各自所提供的</w:t>
      </w:r>
      <w:r>
        <w:rPr>
          <w:rFonts w:ascii="Times New Roman" w:eastAsia="宋体" w:hAnsi="Times New Roman" w:cs="Times New Roman"/>
        </w:rPr>
        <w:t>—</w:t>
      </w:r>
      <w:r>
        <w:rPr>
          <w:rFonts w:ascii="Times New Roman" w:eastAsia="宋体" w:hAnsi="宋体"/>
        </w:rPr>
        <w:t>OH</w:t>
      </w:r>
      <w:r>
        <w:rPr>
          <w:rFonts w:ascii="Times New Roman" w:eastAsia="楷体" w:hAnsi="楷体"/>
        </w:rPr>
        <w:t>数目相同</w:t>
      </w:r>
      <w:r>
        <w:rPr>
          <w:rFonts w:ascii="Times New Roman" w:eastAsia="宋体" w:hAnsi="宋体"/>
        </w:rPr>
        <w:t>,</w:t>
      </w:r>
      <w:r>
        <w:rPr>
          <w:rFonts w:ascii="Times New Roman" w:eastAsia="楷体" w:hAnsi="楷体"/>
        </w:rPr>
        <w:t>为方便计算</w:t>
      </w:r>
      <w:r>
        <w:rPr>
          <w:rFonts w:ascii="Times New Roman" w:eastAsia="宋体" w:hAnsi="宋体"/>
        </w:rPr>
        <w:t>,</w:t>
      </w:r>
      <w:r>
        <w:rPr>
          <w:rFonts w:ascii="Times New Roman" w:eastAsia="楷体" w:hAnsi="楷体"/>
        </w:rPr>
        <w:t>设所提供</w:t>
      </w:r>
      <w:r>
        <w:rPr>
          <w:rFonts w:ascii="Times New Roman" w:eastAsia="宋体" w:hAnsi="Times New Roman" w:cs="Times New Roman"/>
        </w:rPr>
        <w:t>—</w:t>
      </w:r>
      <w:r>
        <w:rPr>
          <w:rFonts w:ascii="Times New Roman" w:eastAsia="宋体" w:hAnsi="宋体"/>
        </w:rPr>
        <w:t>OH</w:t>
      </w:r>
      <w:r>
        <w:rPr>
          <w:rFonts w:ascii="Times New Roman" w:eastAsia="楷体" w:hAnsi="楷体"/>
        </w:rPr>
        <w:t>的数目为</w:t>
      </w:r>
      <w:r>
        <w:rPr>
          <w:rFonts w:ascii="Times New Roman" w:eastAsia="宋体" w:hAnsi="宋体"/>
          <w:i/>
        </w:rPr>
        <w:t>a</w:t>
      </w:r>
      <w:r>
        <w:rPr>
          <w:rFonts w:ascii="Times New Roman" w:eastAsia="宋体" w:hAnsi="宋体"/>
        </w:rPr>
        <w:t>,</w:t>
      </w:r>
      <w:r>
        <w:rPr>
          <w:rFonts w:ascii="Times New Roman" w:eastAsia="楷体" w:hAnsi="楷体"/>
        </w:rPr>
        <w:t>由于三种醇物质的量之比为</w:t>
      </w:r>
      <w:r>
        <w:rPr>
          <w:rFonts w:ascii="Times New Roman" w:eastAsia="宋体" w:hAnsi="宋体"/>
        </w:rPr>
        <w:t>3</w:t>
      </w:r>
      <w:r>
        <w:rPr>
          <w:rFonts w:ascii="宋体" w:eastAsia="宋体" w:hAnsi="宋体" w:cs="宋体" w:hint="eastAsia"/>
        </w:rPr>
        <w:t>∶</w:t>
      </w:r>
      <w:r>
        <w:rPr>
          <w:rFonts w:ascii="Times New Roman" w:eastAsia="宋体" w:hAnsi="宋体"/>
        </w:rPr>
        <w:t>6</w:t>
      </w:r>
      <w:r>
        <w:rPr>
          <w:rFonts w:ascii="宋体" w:eastAsia="宋体" w:hAnsi="宋体" w:cs="宋体" w:hint="eastAsia"/>
        </w:rPr>
        <w:t>∶</w:t>
      </w:r>
      <w:r>
        <w:rPr>
          <w:rFonts w:ascii="Times New Roman" w:eastAsia="宋体" w:hAnsi="宋体"/>
        </w:rPr>
        <w:t>2,</w:t>
      </w:r>
      <w:r>
        <w:rPr>
          <w:rFonts w:ascii="Times New Roman" w:eastAsia="楷体" w:hAnsi="楷体"/>
        </w:rPr>
        <w:t>所以各醇分子中</w:t>
      </w:r>
      <w:r>
        <w:rPr>
          <w:rFonts w:ascii="Times New Roman" w:eastAsia="宋体" w:hAnsi="Times New Roman" w:cs="Times New Roman"/>
        </w:rPr>
        <w:t>—</w:t>
      </w:r>
      <w:r>
        <w:rPr>
          <w:rFonts w:ascii="Times New Roman" w:eastAsia="宋体" w:hAnsi="宋体"/>
        </w:rPr>
        <w:t>OH</w:t>
      </w:r>
      <w:r>
        <w:rPr>
          <w:rFonts w:ascii="Times New Roman" w:eastAsia="楷体" w:hAnsi="楷体"/>
        </w:rPr>
        <w:t>数之比为</w:t>
      </w:r>
      <w:r>
        <w:rPr>
          <w:rFonts w:ascii="Times New Roman" w:eastAsia="宋体" w:hAnsi="宋体"/>
        </w:rPr>
        <w:t>=2</w:t>
      </w:r>
      <w:r>
        <w:rPr>
          <w:rFonts w:ascii="宋体" w:eastAsia="宋体" w:hAnsi="宋体" w:cs="宋体" w:hint="eastAsia"/>
        </w:rPr>
        <w:t>∶</w:t>
      </w:r>
      <w:r>
        <w:rPr>
          <w:rFonts w:ascii="Times New Roman" w:eastAsia="宋体" w:hAnsi="宋体"/>
        </w:rPr>
        <w:t>1</w:t>
      </w:r>
      <w:r>
        <w:rPr>
          <w:rFonts w:ascii="宋体" w:eastAsia="宋体" w:hAnsi="宋体" w:cs="宋体" w:hint="eastAsia"/>
        </w:rPr>
        <w:t>∶</w:t>
      </w:r>
      <w:r>
        <w:rPr>
          <w:rFonts w:ascii="Times New Roman" w:eastAsia="宋体" w:hAnsi="宋体"/>
        </w:rPr>
        <w:t>3</w:t>
      </w:r>
      <w:r>
        <w:rPr>
          <w:rFonts w:ascii="Times New Roman" w:eastAsia="楷体" w:hAnsi="楷体"/>
        </w:rPr>
        <w:t>。</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300" name="DX.eps" descr="id:2147507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 name="DX.eps" descr="id:2147507776;FounderCES"/>
                    <pic:cNvPicPr>
                      <a:picLocks noChangeAspect="1"/>
                    </pic:cNvPicPr>
                  </pic:nvPicPr>
                  <pic:blipFill>
                    <a:blip r:embed="rId2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52090091</w:t>
      </w:r>
      <w:r>
        <w:rPr>
          <w:rFonts w:ascii="Times New Roman" w:eastAsia="宋体" w:hAnsi="宋体"/>
        </w:rPr>
        <w:t>一定量的乙醇在氧气不足的情况下燃烧</w:t>
      </w:r>
      <w:r>
        <w:rPr>
          <w:rFonts w:ascii="Times New Roman" w:eastAsia="宋体" w:hAnsi="宋体"/>
        </w:rPr>
        <w:t>,</w:t>
      </w:r>
      <w:r>
        <w:rPr>
          <w:rFonts w:ascii="Times New Roman" w:eastAsia="宋体" w:hAnsi="宋体"/>
        </w:rPr>
        <w:t>得</w:t>
      </w:r>
      <w:r>
        <w:rPr>
          <w:rFonts w:ascii="Times New Roman" w:eastAsia="宋体" w:hAnsi="宋体"/>
        </w:rPr>
        <w:t>CO</w:t>
      </w:r>
      <w:r>
        <w:rPr>
          <w:rFonts w:ascii="Times New Roman" w:eastAsia="宋体" w:hAnsi="宋体"/>
        </w:rPr>
        <w:t>、</w:t>
      </w:r>
      <w:r>
        <w:rPr>
          <w:rFonts w:ascii="Times New Roman" w:eastAsia="宋体" w:hAnsi="宋体"/>
        </w:rPr>
        <w:t>CO</w:t>
      </w:r>
      <w:r>
        <w:rPr>
          <w:rFonts w:ascii="Times New Roman" w:eastAsia="宋体" w:hAnsi="宋体"/>
          <w:vertAlign w:val="subscript"/>
        </w:rPr>
        <w:t>2</w:t>
      </w:r>
      <w:r>
        <w:rPr>
          <w:rFonts w:ascii="Times New Roman" w:eastAsia="宋体" w:hAnsi="宋体"/>
        </w:rPr>
        <w:t>和水的总质量为</w:t>
      </w:r>
      <w:r>
        <w:rPr>
          <w:rFonts w:ascii="Times New Roman" w:eastAsia="宋体" w:hAnsi="宋体"/>
        </w:rPr>
        <w:t>27</w:t>
      </w:r>
      <w:r>
        <w:rPr>
          <w:rFonts w:ascii="Times New Roman" w:eastAsia="宋体" w:hAnsi="Times New Roman" w:cs="Times New Roman"/>
        </w:rPr>
        <w:t>.</w:t>
      </w:r>
      <w:r>
        <w:rPr>
          <w:rFonts w:ascii="Times New Roman" w:eastAsia="宋体" w:hAnsi="宋体"/>
        </w:rPr>
        <w:t>6 g,</w:t>
      </w:r>
      <w:r>
        <w:rPr>
          <w:rFonts w:ascii="Times New Roman" w:eastAsia="宋体" w:hAnsi="宋体"/>
        </w:rPr>
        <w:t>若其中水的质量为</w:t>
      </w:r>
      <w:r>
        <w:rPr>
          <w:rFonts w:ascii="Times New Roman" w:eastAsia="宋体" w:hAnsi="宋体"/>
        </w:rPr>
        <w:t>10</w:t>
      </w:r>
      <w:r>
        <w:rPr>
          <w:rFonts w:ascii="Times New Roman" w:eastAsia="宋体" w:hAnsi="Times New Roman" w:cs="Times New Roman"/>
        </w:rPr>
        <w:t>.</w:t>
      </w:r>
      <w:r>
        <w:rPr>
          <w:rFonts w:ascii="Times New Roman" w:eastAsia="宋体" w:hAnsi="宋体"/>
        </w:rPr>
        <w:t>8 g,</w:t>
      </w:r>
      <w:r>
        <w:rPr>
          <w:rFonts w:ascii="Times New Roman" w:eastAsia="宋体" w:hAnsi="宋体"/>
        </w:rPr>
        <w:t>则</w:t>
      </w:r>
      <w:r>
        <w:rPr>
          <w:rFonts w:ascii="Times New Roman" w:eastAsia="宋体" w:hAnsi="宋体"/>
        </w:rPr>
        <w:t>CO</w:t>
      </w:r>
      <w:r>
        <w:rPr>
          <w:rFonts w:ascii="Times New Roman" w:eastAsia="宋体" w:hAnsi="宋体"/>
        </w:rPr>
        <w:t>的质量为</w:t>
      </w:r>
      <w:r>
        <w:rPr>
          <w:rFonts w:ascii="Times New Roman" w:eastAsia="宋体" w:hAnsi="宋体"/>
        </w:rPr>
        <w:t>(</w:t>
      </w:r>
      <w:r>
        <w:rPr>
          <w:rFonts w:ascii="Times New Roman" w:eastAsia="宋体" w:hAnsi="宋体"/>
        </w:rPr>
        <w:t xml:space="preserve">　　</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w:t>
      </w:r>
      <w:r>
        <w:rPr>
          <w:rFonts w:ascii="Times New Roman" w:eastAsia="宋体" w:hAnsi="Times New Roman" w:cs="Times New Roman"/>
        </w:rPr>
        <w:t>.</w:t>
      </w:r>
      <w:r>
        <w:rPr>
          <w:rFonts w:ascii="Times New Roman" w:eastAsia="宋体" w:hAnsi="宋体"/>
        </w:rPr>
        <w:t>4 g</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2 g</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4</w:t>
      </w:r>
      <w:r>
        <w:rPr>
          <w:rFonts w:ascii="Times New Roman" w:eastAsia="宋体" w:hAnsi="Times New Roman" w:cs="Times New Roman"/>
        </w:rPr>
        <w:t>.</w:t>
      </w:r>
      <w:r>
        <w:rPr>
          <w:rFonts w:ascii="Times New Roman" w:eastAsia="宋体" w:hAnsi="宋体"/>
        </w:rPr>
        <w:t>4 g</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在</w:t>
      </w:r>
      <w:r>
        <w:rPr>
          <w:rFonts w:ascii="Times New Roman" w:eastAsia="宋体" w:hAnsi="宋体"/>
        </w:rPr>
        <w:t>2</w:t>
      </w:r>
      <w:r>
        <w:rPr>
          <w:rFonts w:ascii="Times New Roman" w:eastAsia="宋体" w:hAnsi="Times New Roman" w:cs="Times New Roman"/>
        </w:rPr>
        <w:t>.</w:t>
      </w:r>
      <w:r>
        <w:rPr>
          <w:rFonts w:ascii="Times New Roman" w:eastAsia="宋体" w:hAnsi="宋体"/>
        </w:rPr>
        <w:t>2 g</w:t>
      </w:r>
      <w:r>
        <w:rPr>
          <w:rFonts w:ascii="Times New Roman" w:eastAsia="宋体" w:hAnsi="宋体"/>
        </w:rPr>
        <w:t>与</w:t>
      </w:r>
      <w:r>
        <w:rPr>
          <w:rFonts w:ascii="Times New Roman" w:eastAsia="宋体" w:hAnsi="宋体"/>
        </w:rPr>
        <w:t>4</w:t>
      </w:r>
      <w:r>
        <w:rPr>
          <w:rFonts w:ascii="Times New Roman" w:eastAsia="宋体" w:hAnsi="Times New Roman" w:cs="Times New Roman"/>
        </w:rPr>
        <w:t>.</w:t>
      </w:r>
      <w:r>
        <w:rPr>
          <w:rFonts w:ascii="Times New Roman" w:eastAsia="宋体" w:hAnsi="宋体"/>
        </w:rPr>
        <w:t>4 g</w:t>
      </w:r>
      <w:r>
        <w:rPr>
          <w:rFonts w:ascii="Times New Roman" w:eastAsia="宋体" w:hAnsi="宋体"/>
        </w:rPr>
        <w:t>之间</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先利用乙醇与水中氢元素质量守恒</w:t>
      </w:r>
      <w:r>
        <w:rPr>
          <w:rFonts w:ascii="Times New Roman" w:eastAsia="宋体" w:hAnsi="宋体"/>
        </w:rPr>
        <w:t>,</w:t>
      </w:r>
      <w:r>
        <w:rPr>
          <w:rFonts w:ascii="Times New Roman" w:eastAsia="楷体" w:hAnsi="楷体"/>
        </w:rPr>
        <w:t>由水的质量计算出乙醇的物质的量</w:t>
      </w:r>
      <w:r>
        <w:rPr>
          <w:rFonts w:ascii="Times New Roman" w:eastAsia="宋体" w:hAnsi="宋体"/>
        </w:rPr>
        <w:t>:=0</w:t>
      </w:r>
      <w:r>
        <w:rPr>
          <w:rFonts w:ascii="Times New Roman" w:eastAsia="宋体" w:hAnsi="Times New Roman" w:cs="Times New Roman"/>
        </w:rPr>
        <w:t>.</w:t>
      </w:r>
      <w:r>
        <w:rPr>
          <w:rFonts w:ascii="Times New Roman" w:eastAsia="宋体" w:hAnsi="宋体"/>
        </w:rPr>
        <w:t>2</w:t>
      </w:r>
      <w:r>
        <w:rPr>
          <w:rFonts w:ascii="Times New Roman" w:eastAsia="楷体" w:hAnsi="楷体"/>
        </w:rPr>
        <w:t xml:space="preserve"> </w:t>
      </w:r>
      <w:r>
        <w:rPr>
          <w:rFonts w:ascii="Times New Roman" w:eastAsia="宋体" w:hAnsi="宋体"/>
        </w:rPr>
        <w:t>mol</w:t>
      </w:r>
      <w:r>
        <w:rPr>
          <w:rFonts w:ascii="Times New Roman" w:eastAsia="楷体" w:hAnsi="楷体"/>
        </w:rPr>
        <w:t>。再由乙醇中碳与</w:t>
      </w:r>
      <w:r>
        <w:rPr>
          <w:rFonts w:ascii="Times New Roman" w:eastAsia="宋体" w:hAnsi="宋体"/>
        </w:rPr>
        <w:t>CO</w:t>
      </w:r>
      <w:r>
        <w:rPr>
          <w:rFonts w:ascii="Times New Roman" w:eastAsia="楷体" w:hAnsi="楷体"/>
        </w:rPr>
        <w:t>、</w:t>
      </w:r>
      <w:r>
        <w:rPr>
          <w:rFonts w:ascii="Times New Roman" w:eastAsia="宋体" w:hAnsi="宋体"/>
        </w:rPr>
        <w:t>CO</w:t>
      </w:r>
      <w:r>
        <w:rPr>
          <w:rFonts w:ascii="Times New Roman" w:eastAsia="宋体" w:hAnsi="宋体"/>
          <w:vertAlign w:val="subscript"/>
        </w:rPr>
        <w:t>2</w:t>
      </w:r>
      <w:r>
        <w:rPr>
          <w:rFonts w:ascii="Times New Roman" w:eastAsia="楷体" w:hAnsi="楷体"/>
        </w:rPr>
        <w:t>中所含碳元素守恒</w:t>
      </w:r>
      <w:r>
        <w:rPr>
          <w:rFonts w:ascii="Times New Roman" w:eastAsia="宋体" w:hAnsi="宋体"/>
        </w:rPr>
        <w:t>,</w:t>
      </w:r>
      <w:r>
        <w:rPr>
          <w:rFonts w:ascii="Times New Roman" w:eastAsia="楷体" w:hAnsi="楷体"/>
        </w:rPr>
        <w:t>列式计算。</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设</w:t>
      </w:r>
      <w:r>
        <w:rPr>
          <w:rFonts w:ascii="Times New Roman" w:eastAsia="宋体" w:hAnsi="宋体"/>
        </w:rPr>
        <w:t>CO</w:t>
      </w:r>
      <w:r>
        <w:rPr>
          <w:rFonts w:ascii="Times New Roman" w:eastAsia="楷体" w:hAnsi="楷体"/>
        </w:rPr>
        <w:t>的物质的量为</w:t>
      </w:r>
      <w:r>
        <w:rPr>
          <w:rFonts w:ascii="Times New Roman" w:eastAsia="宋体" w:hAnsi="宋体"/>
          <w:i/>
        </w:rPr>
        <w:t>x</w:t>
      </w:r>
      <w:r>
        <w:rPr>
          <w:rFonts w:ascii="Times New Roman" w:eastAsia="宋体" w:hAnsi="宋体"/>
        </w:rPr>
        <w:t>,CO</w:t>
      </w:r>
      <w:r>
        <w:rPr>
          <w:rFonts w:ascii="Times New Roman" w:eastAsia="宋体" w:hAnsi="宋体"/>
          <w:vertAlign w:val="subscript"/>
        </w:rPr>
        <w:t>2</w:t>
      </w:r>
      <w:r>
        <w:rPr>
          <w:rFonts w:ascii="Times New Roman" w:eastAsia="楷体" w:hAnsi="楷体"/>
        </w:rPr>
        <w:t>的物质的量为</w:t>
      </w:r>
      <w:r>
        <w:rPr>
          <w:rFonts w:ascii="Times New Roman" w:eastAsia="宋体" w:hAnsi="宋体"/>
          <w:i/>
        </w:rPr>
        <w:t>y</w:t>
      </w:r>
      <w:r>
        <w:rPr>
          <w:rFonts w:ascii="Times New Roman" w:eastAsia="宋体" w:hAnsi="宋体"/>
        </w:rPr>
        <w:t>,</w:t>
      </w:r>
      <w:r>
        <w:rPr>
          <w:rFonts w:ascii="Times New Roman" w:eastAsia="楷体" w:hAnsi="楷体"/>
        </w:rPr>
        <w:t>则</w:t>
      </w:r>
      <w:r>
        <w:rPr>
          <w:rFonts w:ascii="Times New Roman" w:eastAsia="宋体" w:hAnsi="宋体"/>
        </w:rPr>
        <w:t>:</w:t>
      </w:r>
    </w:p>
    <w:p w:rsidR="001B7521" w:rsidRDefault="001B7521">
      <w:pPr>
        <w:tabs>
          <w:tab w:val="left" w:pos="1621"/>
          <w:tab w:val="left" w:pos="2914"/>
          <w:tab w:val="left" w:pos="3997"/>
          <w:tab w:val="left" w:pos="5074"/>
        </w:tabs>
        <w:rPr>
          <w:rFonts w:ascii="Times New Roman" w:eastAsia="宋体" w:hAnsi="宋体"/>
        </w:rPr>
      </w:pP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解得</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楷体" w:hAnsi="楷体"/>
        </w:rPr>
        <w:t>则</w:t>
      </w:r>
      <w:r>
        <w:rPr>
          <w:rFonts w:ascii="Times New Roman" w:eastAsia="宋体" w:hAnsi="宋体"/>
          <w:i/>
        </w:rPr>
        <w:t>m</w:t>
      </w:r>
      <w:r>
        <w:rPr>
          <w:rFonts w:ascii="Times New Roman" w:eastAsia="宋体" w:hAnsi="宋体"/>
        </w:rPr>
        <w:t>(CO)=0</w:t>
      </w:r>
      <w:r>
        <w:rPr>
          <w:rFonts w:ascii="Times New Roman" w:eastAsia="宋体" w:hAnsi="Times New Roman" w:cs="Times New Roman"/>
        </w:rPr>
        <w:t>.</w:t>
      </w:r>
      <w:r>
        <w:rPr>
          <w:rFonts w:ascii="Times New Roman" w:eastAsia="宋体" w:hAnsi="宋体"/>
        </w:rPr>
        <w:t>05</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28</w:t>
      </w:r>
      <w:r>
        <w:rPr>
          <w:rFonts w:ascii="Times New Roman" w:eastAsia="楷体" w:hAnsi="楷体"/>
        </w:rPr>
        <w:t xml:space="preserve"> </w:t>
      </w:r>
      <w:r>
        <w:rPr>
          <w:rFonts w:ascii="Times New Roman" w:eastAsia="宋体" w:hAnsi="宋体"/>
        </w:rPr>
        <w:t>g</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=1</w:t>
      </w:r>
      <w:r>
        <w:rPr>
          <w:rFonts w:ascii="Times New Roman" w:eastAsia="宋体" w:hAnsi="Times New Roman" w:cs="Times New Roman"/>
        </w:rPr>
        <w:t>.</w:t>
      </w:r>
      <w:r>
        <w:rPr>
          <w:rFonts w:ascii="Times New Roman" w:eastAsia="宋体" w:hAnsi="宋体"/>
        </w:rPr>
        <w:t>4</w:t>
      </w:r>
      <w:r>
        <w:rPr>
          <w:rFonts w:ascii="Times New Roman" w:eastAsia="楷体" w:hAnsi="楷体"/>
        </w:rPr>
        <w:t xml:space="preserve"> </w:t>
      </w:r>
      <w:r>
        <w:rPr>
          <w:rFonts w:ascii="Times New Roman" w:eastAsia="宋体" w:hAnsi="宋体"/>
        </w:rPr>
        <w:t>g</w:t>
      </w:r>
      <w:r>
        <w:rPr>
          <w:rFonts w:ascii="Times New Roman" w:eastAsia="楷体" w:hAnsi="楷体"/>
        </w:rPr>
        <w:t>。</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eastAsia="宋体" w:hAnsi="宋体"/>
        </w:rPr>
        <w:t>A</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乙醇是生活中常见的有机物</w:t>
      </w:r>
      <w:r>
        <w:rPr>
          <w:rFonts w:ascii="Times New Roman" w:eastAsia="宋体" w:hAnsi="宋体"/>
        </w:rPr>
        <w:t>,</w:t>
      </w:r>
      <w:r>
        <w:rPr>
          <w:rFonts w:ascii="Times New Roman" w:eastAsia="宋体" w:hAnsi="宋体"/>
        </w:rPr>
        <w:t>能进行如图所示的多种反应</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D</w:t>
      </w:r>
      <w:r>
        <w:rPr>
          <w:rFonts w:ascii="Times New Roman" w:eastAsia="宋体" w:hAnsi="宋体"/>
        </w:rPr>
        <w:t>都是含碳化合物</w:t>
      </w:r>
      <w:r>
        <w:rPr>
          <w:rFonts w:ascii="Times New Roman" w:eastAsia="宋体" w:hAnsi="宋体"/>
        </w:rPr>
        <w:t>,</w:t>
      </w:r>
      <w:r>
        <w:rPr>
          <w:rFonts w:ascii="Times New Roman" w:eastAsia="宋体" w:hAnsi="宋体"/>
        </w:rPr>
        <w:t>其中</w:t>
      </w:r>
      <w:r>
        <w:rPr>
          <w:rFonts w:ascii="Times New Roman" w:eastAsia="宋体" w:hAnsi="宋体"/>
        </w:rPr>
        <w:t>B</w:t>
      </w:r>
      <w:r>
        <w:rPr>
          <w:rFonts w:ascii="Times New Roman" w:eastAsia="宋体" w:hAnsi="宋体"/>
        </w:rPr>
        <w:t>是烃。</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16100" cy="1179830"/>
            <wp:effectExtent l="0" t="0" r="0" b="0"/>
            <wp:docPr id="1301" name="Z18.eps" descr="id:2147507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 name="Z18.eps" descr="id:2147507783;FounderCES"/>
                    <pic:cNvPicPr>
                      <a:picLocks noChangeAspect="1"/>
                    </pic:cNvPicPr>
                  </pic:nvPicPr>
                  <pic:blipFill>
                    <a:blip r:embed="rId31"/>
                    <a:stretch>
                      <a:fillRect/>
                    </a:stretch>
                  </pic:blipFill>
                  <pic:spPr>
                    <a:xfrm>
                      <a:off x="0" y="0"/>
                      <a:ext cx="1816560" cy="118044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回答下列问题</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(1)B</w:t>
      </w:r>
      <w:r>
        <w:rPr>
          <w:rFonts w:ascii="Times New Roman" w:eastAsia="宋体" w:hAnsi="宋体"/>
        </w:rPr>
        <w:t>的电子式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写出下列反应的化学方程式及部分反应类型</w:t>
      </w:r>
      <w:r>
        <w:rPr>
          <w:rFonts w:ascii="Times New Roman" w:eastAsia="宋体" w:hAnsi="宋体"/>
        </w:rPr>
        <w:t>(</w:t>
      </w:r>
      <w:r>
        <w:rPr>
          <w:rFonts w:ascii="Times New Roman" w:eastAsia="宋体" w:hAnsi="宋体"/>
        </w:rPr>
        <w:t>有机物用结构简式表示</w:t>
      </w:r>
      <w:r>
        <w:rPr>
          <w:rFonts w:ascii="Times New Roman" w:eastAsia="宋体" w:hAnsi="宋体"/>
        </w:rPr>
        <w:t>)</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反应</w:t>
      </w:r>
      <w:r>
        <w:rPr>
          <w:rFonts w:ascii="宋体" w:eastAsia="宋体" w:hAnsi="宋体" w:cs="宋体" w:hint="eastAsia"/>
        </w:rPr>
        <w:t>①</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反应</w:t>
      </w:r>
      <w:r>
        <w:rPr>
          <w:rFonts w:ascii="宋体" w:eastAsia="宋体" w:hAnsi="宋体" w:cs="宋体" w:hint="eastAsia"/>
        </w:rPr>
        <w:t>②</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反应类型</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反应</w:t>
      </w:r>
      <w:r>
        <w:rPr>
          <w:rFonts w:ascii="宋体" w:eastAsia="宋体" w:hAnsi="宋体" w:cs="宋体" w:hint="eastAsia"/>
        </w:rPr>
        <w:t>④</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反应类型</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(2)</w:t>
      </w:r>
      <w:r>
        <w:rPr>
          <w:rFonts w:ascii="Times New Roman" w:eastAsia="楷体" w:hAnsi="楷体"/>
        </w:rPr>
        <w:t>乙醇与钠发生反应生成乙醇钠和氢气。乙烯与水发生加成反应生成乙醇。乙醇与氧气在铜作催化剂和加热条件下发生氧化反应生成乙醛。</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(1)H</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OH+2Na</w:t>
      </w:r>
      <w:r>
        <w:rPr>
          <w:rFonts w:ascii="Times New Roman" w:eastAsia="宋体" w:hAnsi="宋体"/>
          <w:noProof/>
        </w:rPr>
        <w:drawing>
          <wp:inline distT="0" distB="0" distL="0" distR="0">
            <wp:extent cx="259080" cy="1460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 name="Picture 1302"/>
                    <pic:cNvPicPr>
                      <a:picLocks noChangeAspect="1"/>
                    </pic:cNvPicPr>
                  </pic:nvPicPr>
                  <pic:blipFill>
                    <a:blip r:embed="rId22"/>
                    <a:stretch>
                      <a:fillRect/>
                    </a:stretch>
                  </pic:blipFill>
                  <pic:spPr>
                    <a:xfrm>
                      <a:off x="0" y="0"/>
                      <a:ext cx="259200" cy="146160"/>
                    </a:xfrm>
                    <a:prstGeom prst="rect">
                      <a:avLst/>
                    </a:prstGeom>
                  </pic:spPr>
                </pic:pic>
              </a:graphicData>
            </a:graphic>
          </wp:inline>
        </w:drawing>
      </w: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ONa+H</w:t>
      </w:r>
      <w:r>
        <w:rPr>
          <w:rFonts w:ascii="Times New Roman" w:eastAsia="宋体" w:hAnsi="宋体"/>
          <w:vertAlign w:val="subscript"/>
        </w:rPr>
        <w:t>2</w:t>
      </w:r>
      <w:r>
        <w:rPr>
          <w:rFonts w:ascii="Times New Roman" w:eastAsia="宋体" w:hAnsi="Times New Roman" w:cs="Times New Roman"/>
        </w:rPr>
        <w:t>↑</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 name="Picture 1303"/>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457200" cy="2889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 name="Picture 1304"/>
                    <pic:cNvPicPr>
                      <a:picLocks noChangeAspect="1"/>
                    </pic:cNvPicPr>
                  </pic:nvPicPr>
                  <pic:blipFill>
                    <a:blip r:embed="rId15"/>
                    <a:stretch>
                      <a:fillRect/>
                    </a:stretch>
                  </pic:blipFill>
                  <pic:spPr>
                    <a:xfrm>
                      <a:off x="0" y="0"/>
                      <a:ext cx="457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宋体" w:hAnsi="宋体"/>
        </w:rPr>
        <w:t xml:space="preserve">　加成反应　</w:t>
      </w:r>
      <w:r>
        <w:rPr>
          <w:rFonts w:ascii="Times New Roman" w:eastAsia="宋体" w:hAnsi="宋体"/>
        </w:rPr>
        <w:t>2CH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OH+O</w:t>
      </w:r>
      <w:r>
        <w:rPr>
          <w:rFonts w:ascii="Times New Roman" w:eastAsia="宋体" w:hAnsi="宋体"/>
          <w:vertAlign w:val="subscript"/>
        </w:rPr>
        <w:t>2</w:t>
      </w:r>
      <w:r>
        <w:rPr>
          <w:rFonts w:ascii="Times New Roman" w:eastAsia="宋体" w:hAnsi="宋体"/>
          <w:noProof/>
        </w:rPr>
        <w:drawing>
          <wp:inline distT="0" distB="0" distL="0" distR="0">
            <wp:extent cx="259080" cy="2889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 name="Picture 1305"/>
                    <pic:cNvPicPr>
                      <a:picLocks noChangeAspect="1"/>
                    </pic:cNvPicPr>
                  </pic:nvPicPr>
                  <pic:blipFill>
                    <a:blip r:embed="rId32"/>
                    <a:stretch>
                      <a:fillRect/>
                    </a:stretch>
                  </pic:blipFill>
                  <pic:spPr>
                    <a:xfrm>
                      <a:off x="0" y="0"/>
                      <a:ext cx="259200" cy="289440"/>
                    </a:xfrm>
                    <a:prstGeom prst="rect">
                      <a:avLst/>
                    </a:prstGeom>
                  </pic:spPr>
                </pic:pic>
              </a:graphicData>
            </a:graphic>
          </wp:inline>
        </w:drawing>
      </w:r>
      <w:r>
        <w:rPr>
          <w:rFonts w:ascii="Times New Roman" w:eastAsia="宋体" w:hAnsi="宋体"/>
        </w:rPr>
        <w:t>2CH</w:t>
      </w:r>
      <w:r>
        <w:rPr>
          <w:rFonts w:ascii="Times New Roman" w:eastAsia="宋体" w:hAnsi="宋体"/>
          <w:vertAlign w:val="subscript"/>
        </w:rPr>
        <w:t>3</w:t>
      </w:r>
      <w:r>
        <w:rPr>
          <w:rFonts w:ascii="Times New Roman" w:eastAsia="宋体" w:hAnsi="宋体"/>
        </w:rPr>
        <w:t>CHO+2H</w:t>
      </w:r>
      <w:r>
        <w:rPr>
          <w:rFonts w:ascii="Times New Roman" w:eastAsia="宋体" w:hAnsi="宋体"/>
          <w:vertAlign w:val="subscript"/>
        </w:rPr>
        <w:t>2</w:t>
      </w:r>
      <w:r>
        <w:rPr>
          <w:rFonts w:ascii="Times New Roman" w:eastAsia="宋体" w:hAnsi="宋体"/>
        </w:rPr>
        <w:t>O</w:t>
      </w:r>
      <w:r>
        <w:rPr>
          <w:rFonts w:ascii="Times New Roman" w:eastAsia="宋体" w:hAnsi="宋体"/>
        </w:rPr>
        <w:t xml:space="preserve">　氧化反应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864870" cy="141605"/>
            <wp:effectExtent l="0" t="0" r="0" b="0"/>
            <wp:docPr id="1306" name="DX.eps" descr="id:2147507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 name="DX.eps" descr="id:2147507790;FounderCES"/>
                    <pic:cNvPicPr>
                      <a:picLocks noChangeAspect="1"/>
                    </pic:cNvPicPr>
                  </pic:nvPicPr>
                  <pic:blipFill>
                    <a:blip r:embed="rId25"/>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eastAsia="宋体" w:hAnsi="宋体"/>
          <w:sz w:val="17"/>
        </w:rPr>
        <w:t>52090092</w:t>
      </w:r>
      <w:r>
        <w:rPr>
          <w:rFonts w:ascii="Times New Roman" w:eastAsia="宋体" w:hAnsi="宋体"/>
        </w:rPr>
        <w:t>为测定乙醇的结构式</w:t>
      </w:r>
      <w:r>
        <w:rPr>
          <w:rFonts w:ascii="Times New Roman" w:eastAsia="宋体" w:hAnsi="宋体"/>
        </w:rPr>
        <w:t>,</w:t>
      </w:r>
      <w:r>
        <w:rPr>
          <w:rFonts w:ascii="Times New Roman" w:eastAsia="宋体" w:hAnsi="宋体"/>
        </w:rPr>
        <w:t>有人设计了用无水酒精与钠反应的实验装置和测定氢气体积的装置进行实验。可供选用的实验仪器如图所示。</w:t>
      </w:r>
    </w:p>
    <w:p w:rsidR="001B7521" w:rsidRDefault="00E929A7">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911475" cy="1377315"/>
            <wp:effectExtent l="0" t="0" r="0" b="0"/>
            <wp:docPr id="1307" name="Z19.eps" descr="id:2147507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 name="Z19.eps" descr="id:2147507797;FounderCES"/>
                    <pic:cNvPicPr>
                      <a:picLocks noChangeAspect="1"/>
                    </pic:cNvPicPr>
                  </pic:nvPicPr>
                  <pic:blipFill>
                    <a:blip r:embed="rId33"/>
                    <a:stretch>
                      <a:fillRect/>
                    </a:stretch>
                  </pic:blipFill>
                  <pic:spPr>
                    <a:xfrm>
                      <a:off x="0" y="0"/>
                      <a:ext cx="2912040" cy="1377720"/>
                    </a:xfrm>
                    <a:prstGeom prst="rect">
                      <a:avLst/>
                    </a:prstGeom>
                  </pic:spPr>
                </pic:pic>
              </a:graphicData>
            </a:graphic>
          </wp:inline>
        </w:drawing>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请回答以下问题</w:t>
      </w:r>
      <w:r>
        <w:rPr>
          <w:rFonts w:ascii="Times New Roman" w:eastAsia="宋体" w:hAnsi="宋体"/>
        </w:rPr>
        <w:t>:</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测量氢气体积的最好装置是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填写编号</w:t>
      </w:r>
      <w:r>
        <w:rPr>
          <w:rFonts w:ascii="Times New Roman" w:eastAsia="宋体" w:hAnsi="宋体"/>
        </w:rPr>
        <w:t>)</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装置中</w:t>
      </w:r>
      <w:r>
        <w:rPr>
          <w:rFonts w:ascii="Times New Roman" w:eastAsia="宋体" w:hAnsi="宋体"/>
        </w:rPr>
        <w:t>A</w:t>
      </w:r>
      <w:r>
        <w:rPr>
          <w:rFonts w:ascii="Times New Roman" w:eastAsia="宋体" w:hAnsi="宋体"/>
        </w:rPr>
        <w:t>部分的分液漏斗与烧瓶之间连接的导管所起的作用是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填写编号</w:t>
      </w:r>
      <w:r>
        <w:rPr>
          <w:rFonts w:ascii="Times New Roman" w:eastAsia="宋体" w:hAnsi="宋体"/>
        </w:rPr>
        <w:t>)</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防止无水酒精挥发</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保证实验装置不漏气</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使无水酒精顺利滴下</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实验前预先将小块钠在二甲苯中熔化成若干个小钠珠</w:t>
      </w:r>
      <w:r>
        <w:rPr>
          <w:rFonts w:ascii="Times New Roman" w:eastAsia="宋体" w:hAnsi="宋体"/>
        </w:rPr>
        <w:t>,</w:t>
      </w:r>
      <w:r>
        <w:rPr>
          <w:rFonts w:ascii="Times New Roman" w:eastAsia="宋体" w:hAnsi="宋体"/>
        </w:rPr>
        <w:t>冷却后倒入烧瓶中</w:t>
      </w:r>
      <w:r>
        <w:rPr>
          <w:rFonts w:ascii="Times New Roman" w:eastAsia="宋体" w:hAnsi="宋体"/>
        </w:rPr>
        <w:t>,</w:t>
      </w:r>
      <w:r>
        <w:rPr>
          <w:rFonts w:ascii="Times New Roman" w:eastAsia="宋体" w:hAnsi="宋体"/>
        </w:rPr>
        <w:t>其目的是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(4)</w:t>
      </w:r>
      <w:r>
        <w:rPr>
          <w:rFonts w:ascii="Times New Roman" w:eastAsia="宋体" w:hAnsi="宋体"/>
        </w:rPr>
        <w:t>已知无水酒精的密度为</w:t>
      </w:r>
      <w:r>
        <w:rPr>
          <w:rFonts w:ascii="Times New Roman" w:eastAsia="宋体" w:hAnsi="宋体"/>
        </w:rPr>
        <w:t>0</w:t>
      </w:r>
      <w:r>
        <w:rPr>
          <w:rFonts w:ascii="Times New Roman" w:eastAsia="宋体" w:hAnsi="Times New Roman" w:cs="Times New Roman"/>
        </w:rPr>
        <w:t>.</w:t>
      </w:r>
      <w:r>
        <w:rPr>
          <w:rFonts w:ascii="Times New Roman" w:eastAsia="宋体" w:hAnsi="宋体"/>
        </w:rPr>
        <w:t>789 g</w:t>
      </w:r>
      <w:r>
        <w:rPr>
          <w:rFonts w:ascii="Times New Roman" w:eastAsia="宋体" w:hAnsi="Times New Roman" w:cs="Times New Roman"/>
        </w:rPr>
        <w:t>·</w:t>
      </w:r>
      <w:r>
        <w:rPr>
          <w:rFonts w:ascii="Times New Roman" w:eastAsia="宋体" w:hAnsi="宋体"/>
        </w:rPr>
        <w:t>cm</w:t>
      </w:r>
      <w:r>
        <w:rPr>
          <w:rFonts w:ascii="Times New Roman" w:eastAsia="宋体" w:hAnsi="宋体"/>
          <w:vertAlign w:val="superscript"/>
        </w:rPr>
        <w:t>-3</w:t>
      </w:r>
      <w:r>
        <w:rPr>
          <w:rFonts w:ascii="Times New Roman" w:eastAsia="宋体" w:hAnsi="宋体"/>
        </w:rPr>
        <w:t>,</w:t>
      </w:r>
      <w:r>
        <w:rPr>
          <w:rFonts w:ascii="Times New Roman" w:eastAsia="宋体" w:hAnsi="宋体"/>
        </w:rPr>
        <w:t>移取</w:t>
      </w:r>
      <w:r>
        <w:rPr>
          <w:rFonts w:ascii="Times New Roman" w:eastAsia="宋体" w:hAnsi="宋体"/>
        </w:rPr>
        <w:t>2</w:t>
      </w:r>
      <w:r>
        <w:rPr>
          <w:rFonts w:ascii="Times New Roman" w:eastAsia="宋体" w:hAnsi="Times New Roman" w:cs="Times New Roman"/>
        </w:rPr>
        <w:t>.</w:t>
      </w:r>
      <w:r>
        <w:rPr>
          <w:rFonts w:ascii="Times New Roman" w:eastAsia="宋体" w:hAnsi="宋体"/>
        </w:rPr>
        <w:t>0 mL</w:t>
      </w:r>
      <w:r>
        <w:rPr>
          <w:rFonts w:ascii="Times New Roman" w:eastAsia="宋体" w:hAnsi="宋体"/>
        </w:rPr>
        <w:t>酒精</w:t>
      </w:r>
      <w:r>
        <w:rPr>
          <w:rFonts w:ascii="Times New Roman" w:eastAsia="宋体" w:hAnsi="宋体"/>
        </w:rPr>
        <w:t>,</w:t>
      </w:r>
      <w:r>
        <w:rPr>
          <w:rFonts w:ascii="Times New Roman" w:eastAsia="宋体" w:hAnsi="宋体"/>
        </w:rPr>
        <w:t>反应完全后</w:t>
      </w:r>
      <w:r>
        <w:rPr>
          <w:rFonts w:ascii="Times New Roman" w:eastAsia="宋体" w:hAnsi="宋体"/>
        </w:rPr>
        <w:t>(</w:t>
      </w:r>
      <w:r>
        <w:rPr>
          <w:rFonts w:ascii="Times New Roman" w:eastAsia="宋体" w:hAnsi="宋体"/>
        </w:rPr>
        <w:t>钠过量</w:t>
      </w:r>
      <w:r>
        <w:rPr>
          <w:rFonts w:ascii="Times New Roman" w:eastAsia="宋体" w:hAnsi="宋体"/>
        </w:rPr>
        <w:t>),</w:t>
      </w:r>
      <w:r>
        <w:rPr>
          <w:rFonts w:ascii="Times New Roman" w:eastAsia="宋体" w:hAnsi="宋体"/>
        </w:rPr>
        <w:t>收集到</w:t>
      </w:r>
      <w:r>
        <w:rPr>
          <w:rFonts w:ascii="Times New Roman" w:eastAsia="宋体" w:hAnsi="宋体"/>
        </w:rPr>
        <w:t>390 mL(</w:t>
      </w:r>
      <w:r>
        <w:rPr>
          <w:rFonts w:ascii="Times New Roman" w:eastAsia="宋体" w:hAnsi="宋体"/>
        </w:rPr>
        <w:t>视作标准状况</w:t>
      </w:r>
      <w:r>
        <w:rPr>
          <w:rFonts w:ascii="Times New Roman" w:eastAsia="宋体" w:hAnsi="宋体"/>
        </w:rPr>
        <w:t>)</w:t>
      </w:r>
      <w:r>
        <w:rPr>
          <w:rFonts w:ascii="Times New Roman" w:eastAsia="宋体" w:hAnsi="宋体"/>
        </w:rPr>
        <w:t>气体。则一个乙醇分子中能被钠取代的氢原子数为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由此可确定乙醇的结构式为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而不是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氢气不溶于水</w:t>
      </w:r>
      <w:r>
        <w:rPr>
          <w:rFonts w:ascii="Times New Roman" w:eastAsia="宋体" w:hAnsi="宋体"/>
        </w:rPr>
        <w:t>,</w:t>
      </w:r>
      <w:r>
        <w:rPr>
          <w:rFonts w:ascii="Times New Roman" w:eastAsia="楷体" w:hAnsi="楷体"/>
        </w:rPr>
        <w:t>可用排水法测量氢气的体积。使用</w:t>
      </w:r>
      <w:r>
        <w:rPr>
          <w:rFonts w:ascii="Times New Roman" w:eastAsia="宋体" w:hAnsi="宋体"/>
        </w:rPr>
        <w:t>B</w:t>
      </w:r>
      <w:r>
        <w:rPr>
          <w:rFonts w:ascii="Times New Roman" w:eastAsia="楷体" w:hAnsi="楷体"/>
        </w:rPr>
        <w:t>、</w:t>
      </w:r>
      <w:r>
        <w:rPr>
          <w:rFonts w:ascii="Times New Roman" w:eastAsia="宋体" w:hAnsi="宋体"/>
        </w:rPr>
        <w:t>D</w:t>
      </w:r>
      <w:r>
        <w:rPr>
          <w:rFonts w:ascii="Times New Roman" w:eastAsia="楷体" w:hAnsi="楷体"/>
        </w:rPr>
        <w:t>、</w:t>
      </w:r>
      <w:r>
        <w:rPr>
          <w:rFonts w:ascii="Times New Roman" w:eastAsia="宋体" w:hAnsi="宋体"/>
        </w:rPr>
        <w:t>E</w:t>
      </w:r>
      <w:r>
        <w:rPr>
          <w:rFonts w:ascii="Times New Roman" w:eastAsia="楷体" w:hAnsi="楷体"/>
        </w:rPr>
        <w:t>装置均可以</w:t>
      </w:r>
      <w:r>
        <w:rPr>
          <w:rFonts w:ascii="Times New Roman" w:eastAsia="宋体" w:hAnsi="宋体"/>
        </w:rPr>
        <w:t>,D</w:t>
      </w:r>
      <w:r>
        <w:rPr>
          <w:rFonts w:ascii="Times New Roman" w:eastAsia="楷体" w:hAnsi="楷体"/>
        </w:rPr>
        <w:t>装置操作不方便</w:t>
      </w:r>
      <w:r>
        <w:rPr>
          <w:rFonts w:ascii="Times New Roman" w:eastAsia="宋体" w:hAnsi="宋体"/>
        </w:rPr>
        <w:t>,E</w:t>
      </w:r>
      <w:r>
        <w:rPr>
          <w:rFonts w:ascii="Times New Roman" w:eastAsia="楷体" w:hAnsi="楷体"/>
        </w:rPr>
        <w:t>测量读数最准确</w:t>
      </w:r>
      <w:r>
        <w:rPr>
          <w:rFonts w:ascii="Times New Roman" w:eastAsia="宋体" w:hAnsi="宋体"/>
        </w:rPr>
        <w:t>,</w:t>
      </w:r>
      <w:r>
        <w:rPr>
          <w:rFonts w:ascii="Times New Roman" w:eastAsia="楷体" w:hAnsi="楷体"/>
        </w:rPr>
        <w:t>但容积受限。</w:t>
      </w:r>
      <w:r>
        <w:rPr>
          <w:rFonts w:ascii="Times New Roman" w:eastAsia="宋体" w:hAnsi="宋体"/>
        </w:rPr>
        <w:t>(2)</w:t>
      </w:r>
      <w:r>
        <w:rPr>
          <w:rFonts w:ascii="Times New Roman" w:eastAsia="楷体" w:hAnsi="楷体"/>
        </w:rPr>
        <w:t>分液漏斗中的溶液只有在一定压强下才能顺利滴下。产生的气体沿导管进入分液漏斗中</w:t>
      </w:r>
      <w:r>
        <w:rPr>
          <w:rFonts w:ascii="Times New Roman" w:eastAsia="宋体" w:hAnsi="宋体"/>
        </w:rPr>
        <w:t>,</w:t>
      </w:r>
      <w:r>
        <w:rPr>
          <w:rFonts w:ascii="Times New Roman" w:eastAsia="楷体" w:hAnsi="楷体"/>
        </w:rPr>
        <w:t>对溶液产生压力</w:t>
      </w:r>
      <w:r>
        <w:rPr>
          <w:rFonts w:ascii="Times New Roman" w:eastAsia="宋体" w:hAnsi="宋体"/>
        </w:rPr>
        <w:t>,</w:t>
      </w:r>
      <w:r>
        <w:rPr>
          <w:rFonts w:ascii="Times New Roman" w:eastAsia="楷体" w:hAnsi="楷体"/>
        </w:rPr>
        <w:t>能够使分液漏斗内的</w:t>
      </w:r>
      <w:r>
        <w:rPr>
          <w:rFonts w:ascii="Times New Roman" w:eastAsia="楷体" w:hAnsi="楷体"/>
        </w:rPr>
        <w:t>液体顺利滴下。</w:t>
      </w:r>
      <w:r>
        <w:rPr>
          <w:rFonts w:ascii="Times New Roman" w:eastAsia="宋体" w:hAnsi="宋体"/>
        </w:rPr>
        <w:t>(3)</w:t>
      </w:r>
      <w:r>
        <w:rPr>
          <w:rFonts w:ascii="Times New Roman" w:eastAsia="楷体" w:hAnsi="楷体"/>
        </w:rPr>
        <w:t>要准确测定乙醇和钠反应生成的氢气与乙醇的关系</w:t>
      </w:r>
      <w:r>
        <w:rPr>
          <w:rFonts w:ascii="Times New Roman" w:eastAsia="宋体" w:hAnsi="宋体"/>
        </w:rPr>
        <w:t>,</w:t>
      </w:r>
      <w:r>
        <w:rPr>
          <w:rFonts w:ascii="Times New Roman" w:eastAsia="楷体" w:hAnsi="楷体"/>
        </w:rPr>
        <w:t>钠必须过量。又因为钠的化学性质很活泼</w:t>
      </w:r>
      <w:r>
        <w:rPr>
          <w:rFonts w:ascii="Times New Roman" w:eastAsia="宋体" w:hAnsi="宋体"/>
        </w:rPr>
        <w:t>,</w:t>
      </w:r>
      <w:r>
        <w:rPr>
          <w:rFonts w:ascii="Times New Roman" w:eastAsia="楷体" w:hAnsi="楷体"/>
        </w:rPr>
        <w:t>容易与空气中的氧气、水蒸气发生反应</w:t>
      </w:r>
      <w:r>
        <w:rPr>
          <w:rFonts w:ascii="Times New Roman" w:eastAsia="宋体" w:hAnsi="宋体"/>
        </w:rPr>
        <w:t>,</w:t>
      </w:r>
      <w:r>
        <w:rPr>
          <w:rFonts w:ascii="Times New Roman" w:eastAsia="楷体" w:hAnsi="楷体"/>
        </w:rPr>
        <w:t>做实验时预先将小块钠在二甲苯中熔化成若干个小钠珠</w:t>
      </w:r>
      <w:r>
        <w:rPr>
          <w:rFonts w:ascii="Times New Roman" w:eastAsia="宋体" w:hAnsi="宋体"/>
        </w:rPr>
        <w:t>,</w:t>
      </w:r>
      <w:r>
        <w:rPr>
          <w:rFonts w:ascii="Times New Roman" w:eastAsia="楷体" w:hAnsi="楷体"/>
        </w:rPr>
        <w:t>目的是防止钠与空气反应干扰实验</w:t>
      </w:r>
      <w:r>
        <w:rPr>
          <w:rFonts w:ascii="Times New Roman" w:eastAsia="宋体" w:hAnsi="宋体"/>
        </w:rPr>
        <w:t>,</w:t>
      </w:r>
      <w:r>
        <w:rPr>
          <w:rFonts w:ascii="Times New Roman" w:eastAsia="楷体" w:hAnsi="楷体"/>
        </w:rPr>
        <w:t>同时增大乙醇与钠的接触面积</w:t>
      </w:r>
      <w:r>
        <w:rPr>
          <w:rFonts w:ascii="Times New Roman" w:eastAsia="宋体" w:hAnsi="宋体"/>
        </w:rPr>
        <w:t>,</w:t>
      </w:r>
      <w:r>
        <w:rPr>
          <w:rFonts w:ascii="Times New Roman" w:eastAsia="楷体" w:hAnsi="楷体"/>
        </w:rPr>
        <w:t>增大反应速率。</w:t>
      </w:r>
      <w:r>
        <w:rPr>
          <w:rFonts w:ascii="Times New Roman" w:eastAsia="宋体" w:hAnsi="宋体"/>
        </w:rPr>
        <w:t>(4)</w:t>
      </w:r>
      <w:r>
        <w:rPr>
          <w:rFonts w:ascii="Times New Roman" w:eastAsia="楷体" w:hAnsi="楷体"/>
        </w:rPr>
        <w:t>由题意知</w:t>
      </w:r>
      <w:r>
        <w:rPr>
          <w:rFonts w:ascii="Times New Roman" w:eastAsia="宋体" w:hAnsi="宋体"/>
        </w:rPr>
        <w:t>,</w:t>
      </w:r>
      <w:r>
        <w:rPr>
          <w:rFonts w:ascii="Times New Roman" w:eastAsia="宋体" w:hAnsi="宋体"/>
          <w:i/>
        </w:rPr>
        <w:t>n</w:t>
      </w:r>
      <w:r>
        <w:rPr>
          <w:rFonts w:ascii="Times New Roman" w:eastAsia="宋体" w:hAnsi="宋体"/>
        </w:rPr>
        <w:t>(</w:t>
      </w:r>
      <w:r>
        <w:rPr>
          <w:rFonts w:ascii="Times New Roman" w:eastAsia="楷体" w:hAnsi="楷体"/>
        </w:rPr>
        <w:t>乙醇</w:t>
      </w:r>
      <w:r>
        <w:rPr>
          <w:rFonts w:ascii="Times New Roman" w:eastAsia="宋体" w:hAnsi="宋体"/>
        </w:rPr>
        <w:t>)==0</w:t>
      </w:r>
      <w:r>
        <w:rPr>
          <w:rFonts w:ascii="Times New Roman" w:eastAsia="宋体" w:hAnsi="Times New Roman" w:cs="Times New Roman"/>
        </w:rPr>
        <w:t>.</w:t>
      </w:r>
      <w:r>
        <w:rPr>
          <w:rFonts w:ascii="Times New Roman" w:eastAsia="宋体" w:hAnsi="宋体"/>
        </w:rPr>
        <w:t>034</w:t>
      </w:r>
      <w:r>
        <w:rPr>
          <w:rFonts w:ascii="Times New Roman" w:eastAsia="楷体" w:hAnsi="楷体"/>
        </w:rPr>
        <w:t xml:space="preserve"> </w:t>
      </w:r>
      <w:r>
        <w:rPr>
          <w:rFonts w:ascii="Times New Roman" w:eastAsia="宋体" w:hAnsi="宋体"/>
        </w:rPr>
        <w:t>3</w:t>
      </w:r>
      <w:r>
        <w:rPr>
          <w:rFonts w:ascii="Times New Roman" w:eastAsia="楷体" w:hAnsi="楷体"/>
        </w:rPr>
        <w:t xml:space="preserve"> </w:t>
      </w:r>
      <w:r>
        <w:rPr>
          <w:rFonts w:ascii="Times New Roman" w:eastAsia="宋体" w:hAnsi="宋体"/>
        </w:rPr>
        <w:t>mol,</w:t>
      </w:r>
      <w:r>
        <w:rPr>
          <w:rFonts w:ascii="Times New Roman" w:eastAsia="宋体" w:hAnsi="宋体"/>
          <w:i/>
        </w:rPr>
        <w:t>n</w:t>
      </w:r>
      <w:r>
        <w:rPr>
          <w:rFonts w:ascii="Times New Roman" w:eastAsia="宋体" w:hAnsi="宋体"/>
        </w:rPr>
        <w:t>(H)=</w:t>
      </w:r>
      <w:r>
        <w:rPr>
          <w:rFonts w:ascii="Times New Roman" w:eastAsia="宋体" w:hAnsi="Times New Roman" w:cs="Times New Roman"/>
        </w:rPr>
        <w:t>×</w:t>
      </w:r>
      <w:r>
        <w:rPr>
          <w:rFonts w:ascii="Times New Roman" w:eastAsia="宋体" w:hAnsi="宋体"/>
        </w:rPr>
        <w:t>2=0</w:t>
      </w:r>
      <w:r>
        <w:rPr>
          <w:rFonts w:ascii="Times New Roman" w:eastAsia="宋体" w:hAnsi="Times New Roman" w:cs="Times New Roman"/>
        </w:rPr>
        <w:t>.</w:t>
      </w:r>
      <w:r>
        <w:rPr>
          <w:rFonts w:ascii="Times New Roman" w:eastAsia="宋体" w:hAnsi="宋体"/>
        </w:rPr>
        <w:t>034</w:t>
      </w:r>
      <w:r>
        <w:rPr>
          <w:rFonts w:ascii="Times New Roman" w:eastAsia="楷体" w:hAnsi="楷体"/>
        </w:rPr>
        <w:t xml:space="preserve"> </w:t>
      </w:r>
      <w:r>
        <w:rPr>
          <w:rFonts w:ascii="Times New Roman" w:eastAsia="宋体" w:hAnsi="宋体"/>
        </w:rPr>
        <w:t>8</w:t>
      </w:r>
      <w:r>
        <w:rPr>
          <w:rFonts w:ascii="Times New Roman" w:eastAsia="楷体" w:hAnsi="楷体"/>
        </w:rPr>
        <w:t xml:space="preserve"> </w:t>
      </w:r>
      <w:r>
        <w:rPr>
          <w:rFonts w:ascii="Times New Roman" w:eastAsia="宋体" w:hAnsi="宋体"/>
        </w:rPr>
        <w:t>mol,</w:t>
      </w:r>
      <w:r>
        <w:rPr>
          <w:rFonts w:ascii="Times New Roman" w:eastAsia="楷体" w:hAnsi="楷体"/>
        </w:rPr>
        <w:t>则</w:t>
      </w:r>
      <w:r>
        <w:rPr>
          <w:rFonts w:ascii="Times New Roman" w:eastAsia="宋体" w:hAnsi="宋体"/>
          <w:i/>
        </w:rPr>
        <w:t>n</w:t>
      </w:r>
      <w:r>
        <w:rPr>
          <w:rFonts w:ascii="Times New Roman" w:eastAsia="宋体" w:hAnsi="宋体"/>
        </w:rPr>
        <w:t>(</w:t>
      </w:r>
      <w:r>
        <w:rPr>
          <w:rFonts w:ascii="Times New Roman" w:eastAsia="楷体" w:hAnsi="楷体"/>
        </w:rPr>
        <w:t>乙醇</w:t>
      </w:r>
      <w:r>
        <w:rPr>
          <w:rFonts w:ascii="Times New Roman" w:eastAsia="宋体" w:hAnsi="宋体"/>
        </w:rPr>
        <w:t>)</w:t>
      </w:r>
      <w:r>
        <w:rPr>
          <w:rFonts w:ascii="宋体" w:eastAsia="宋体" w:hAnsi="宋体" w:cs="宋体" w:hint="eastAsia"/>
        </w:rPr>
        <w:t>∶</w:t>
      </w:r>
      <w:r>
        <w:rPr>
          <w:rFonts w:ascii="Times New Roman" w:eastAsia="宋体" w:hAnsi="宋体"/>
          <w:i/>
        </w:rPr>
        <w:t>n</w:t>
      </w:r>
      <w:r>
        <w:rPr>
          <w:rFonts w:ascii="Times New Roman" w:eastAsia="宋体" w:hAnsi="宋体"/>
        </w:rPr>
        <w:t>(H)</w:t>
      </w:r>
      <w:r>
        <w:rPr>
          <w:rFonts w:ascii="Times New Roman" w:eastAsia="宋体" w:hAnsi="Times New Roman" w:cs="Times New Roman"/>
        </w:rPr>
        <w:t>≈</w:t>
      </w:r>
      <w:r>
        <w:rPr>
          <w:rFonts w:ascii="Times New Roman" w:eastAsia="宋体" w:hAnsi="宋体"/>
        </w:rPr>
        <w:t>1</w:t>
      </w:r>
      <w:r>
        <w:rPr>
          <w:rFonts w:ascii="宋体" w:eastAsia="宋体" w:hAnsi="宋体" w:cs="宋体" w:hint="eastAsia"/>
        </w:rPr>
        <w:t>∶</w:t>
      </w:r>
      <w:r>
        <w:rPr>
          <w:rFonts w:ascii="Times New Roman" w:eastAsia="宋体" w:hAnsi="宋体"/>
        </w:rPr>
        <w:t>1,</w:t>
      </w:r>
      <w:r>
        <w:rPr>
          <w:rFonts w:ascii="Times New Roman" w:eastAsia="楷体" w:hAnsi="楷体"/>
        </w:rPr>
        <w:t>则一个乙醇分子中能被钠取代的氢原子数为</w:t>
      </w:r>
      <w:r>
        <w:rPr>
          <w:rFonts w:ascii="Times New Roman" w:eastAsia="宋体" w:hAnsi="宋体"/>
        </w:rPr>
        <w:t>1,</w:t>
      </w:r>
      <w:r>
        <w:rPr>
          <w:rFonts w:ascii="Times New Roman" w:eastAsia="楷体" w:hAnsi="楷体"/>
        </w:rPr>
        <w:t>乙醇的结构式应为</w:t>
      </w:r>
    </w:p>
    <w:p w:rsidR="001B7521" w:rsidRDefault="00E929A7">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1182370" cy="676275"/>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 name="Picture 1308"/>
                    <pic:cNvPicPr>
                      <a:picLocks noChangeAspect="1"/>
                    </pic:cNvPicPr>
                  </pic:nvPicPr>
                  <pic:blipFill>
                    <a:blip r:embed="rId34"/>
                    <a:stretch>
                      <a:fillRect/>
                    </a:stretch>
                  </pic:blipFill>
                  <pic:spPr>
                    <a:xfrm>
                      <a:off x="0" y="0"/>
                      <a:ext cx="1182600" cy="676800"/>
                    </a:xfrm>
                    <a:prstGeom prst="rect">
                      <a:avLst/>
                    </a:prstGeom>
                  </pic:spPr>
                </pic:pic>
              </a:graphicData>
            </a:graphic>
          </wp:inline>
        </w:drawing>
      </w:r>
      <w:r>
        <w:rPr>
          <w:rFonts w:ascii="Times New Roman" w:eastAsia="宋体" w:hAnsi="宋体"/>
        </w:rPr>
        <w:t>,</w:t>
      </w:r>
      <w:r>
        <w:rPr>
          <w:rFonts w:ascii="Times New Roman" w:eastAsia="楷体" w:hAnsi="楷体"/>
        </w:rPr>
        <w:t>而不是</w:t>
      </w:r>
      <w:r>
        <w:rPr>
          <w:rFonts w:ascii="Times New Roman" w:eastAsia="宋体" w:hAnsi="宋体"/>
          <w:noProof/>
        </w:rPr>
        <w:drawing>
          <wp:inline distT="0" distB="0" distL="0" distR="0">
            <wp:extent cx="1182370" cy="676275"/>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 name="Picture 1309"/>
                    <pic:cNvPicPr>
                      <a:picLocks noChangeAspect="1"/>
                    </pic:cNvPicPr>
                  </pic:nvPicPr>
                  <pic:blipFill>
                    <a:blip r:embed="rId35"/>
                    <a:stretch>
                      <a:fillRect/>
                    </a:stretch>
                  </pic:blipFill>
                  <pic:spPr>
                    <a:xfrm>
                      <a:off x="0" y="0"/>
                      <a:ext cx="1182600" cy="676800"/>
                    </a:xfrm>
                    <a:prstGeom prst="rect">
                      <a:avLst/>
                    </a:prstGeom>
                  </pic:spPr>
                </pic:pic>
              </a:graphicData>
            </a:graphic>
          </wp:inline>
        </w:drawing>
      </w:r>
      <w:r>
        <w:rPr>
          <w:rFonts w:ascii="Times New Roman" w:eastAsia="楷体" w:hAnsi="楷体"/>
        </w:rPr>
        <w:t>。</w:t>
      </w:r>
    </w:p>
    <w:p w:rsidR="001B7521" w:rsidRDefault="00E929A7">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(1)B</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(2)C</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增大无水乙醇与钠的接触面积</w:t>
      </w:r>
      <w:r>
        <w:rPr>
          <w:rFonts w:ascii="Times New Roman" w:eastAsia="宋体" w:hAnsi="宋体"/>
        </w:rPr>
        <w:t>,</w:t>
      </w:r>
      <w:r>
        <w:rPr>
          <w:rFonts w:ascii="Times New Roman" w:eastAsia="宋体" w:hAnsi="宋体"/>
        </w:rPr>
        <w:t>使之充分反应</w:t>
      </w:r>
    </w:p>
    <w:p w:rsidR="001B7521" w:rsidRDefault="00E929A7">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(4)1</w:t>
      </w:r>
      <w:r>
        <w:rPr>
          <w:rFonts w:ascii="Times New Roman" w:eastAsia="宋体" w:hAnsi="宋体"/>
        </w:rPr>
        <w:t xml:space="preserve">　</w:t>
      </w:r>
      <w:r>
        <w:rPr>
          <w:rFonts w:ascii="Times New Roman" w:eastAsia="宋体" w:hAnsi="宋体"/>
          <w:noProof/>
        </w:rPr>
        <w:drawing>
          <wp:inline distT="0" distB="0" distL="0" distR="0">
            <wp:extent cx="1182370" cy="67627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 name="Picture 1310"/>
                    <pic:cNvPicPr>
                      <a:picLocks noChangeAspect="1"/>
                    </pic:cNvPicPr>
                  </pic:nvPicPr>
                  <pic:blipFill>
                    <a:blip r:embed="rId36"/>
                    <a:stretch>
                      <a:fillRect/>
                    </a:stretch>
                  </pic:blipFill>
                  <pic:spPr>
                    <a:xfrm>
                      <a:off x="0" y="0"/>
                      <a:ext cx="1182600" cy="676800"/>
                    </a:xfrm>
                    <a:prstGeom prst="rect">
                      <a:avLst/>
                    </a:prstGeom>
                  </pic:spPr>
                </pic:pic>
              </a:graphicData>
            </a:graphic>
          </wp:inline>
        </w:drawing>
      </w:r>
      <w:r>
        <w:rPr>
          <w:rFonts w:ascii="Times New Roman" w:eastAsia="宋体" w:hAnsi="宋体"/>
          <w:noProof/>
        </w:rPr>
        <w:drawing>
          <wp:inline distT="0" distB="0" distL="0" distR="0">
            <wp:extent cx="1182370" cy="67627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 name="Picture 1311"/>
                    <pic:cNvPicPr>
                      <a:picLocks noChangeAspect="1"/>
                    </pic:cNvPicPr>
                  </pic:nvPicPr>
                  <pic:blipFill>
                    <a:blip r:embed="rId35"/>
                    <a:stretch>
                      <a:fillRect/>
                    </a:stretch>
                  </pic:blipFill>
                  <pic:spPr>
                    <a:xfrm>
                      <a:off x="0" y="0"/>
                      <a:ext cx="1182600" cy="676800"/>
                    </a:xfrm>
                    <a:prstGeom prst="rect">
                      <a:avLst/>
                    </a:prstGeom>
                  </pic:spPr>
                </pic:pic>
              </a:graphicData>
            </a:graphic>
          </wp:inline>
        </w:drawing>
      </w:r>
    </w:p>
    <w:p w:rsidR="001B7521" w:rsidRDefault="001B7521"/>
    <w:sectPr w:rsidR="001B7521">
      <w:headerReference w:type="even" r:id="rId37"/>
      <w:headerReference w:type="default" r:id="rId38"/>
      <w:footerReference w:type="even" r:id="rId39"/>
      <w:footerReference w:type="default" r:id="rId40"/>
      <w:headerReference w:type="first" r:id="rId41"/>
      <w:footerReference w:type="first" r:id="rId42"/>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929A7">
      <w:r>
        <w:separator/>
      </w:r>
    </w:p>
  </w:endnote>
  <w:endnote w:type="continuationSeparator" w:id="0">
    <w:p w:rsidR="00000000" w:rsidRDefault="00E9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A7" w:rsidRDefault="00E929A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521" w:rsidRPr="00E929A7" w:rsidRDefault="00E929A7" w:rsidP="00E929A7">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A7" w:rsidRDefault="00E929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929A7">
      <w:r>
        <w:separator/>
      </w:r>
    </w:p>
  </w:footnote>
  <w:footnote w:type="continuationSeparator" w:id="0">
    <w:p w:rsidR="00000000" w:rsidRDefault="00E92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A7" w:rsidRDefault="00E929A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521" w:rsidRPr="00E929A7" w:rsidRDefault="00E929A7" w:rsidP="00E929A7">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A7" w:rsidRDefault="00E929A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15"/>
    <w:rsid w:val="00033473"/>
    <w:rsid w:val="00057731"/>
    <w:rsid w:val="00067115"/>
    <w:rsid w:val="00147263"/>
    <w:rsid w:val="001974EE"/>
    <w:rsid w:val="001B7521"/>
    <w:rsid w:val="001F0088"/>
    <w:rsid w:val="00385F3C"/>
    <w:rsid w:val="003D42B0"/>
    <w:rsid w:val="00513FC3"/>
    <w:rsid w:val="00592CB4"/>
    <w:rsid w:val="005A04C7"/>
    <w:rsid w:val="006165B7"/>
    <w:rsid w:val="00770A35"/>
    <w:rsid w:val="007A2181"/>
    <w:rsid w:val="00880A9A"/>
    <w:rsid w:val="00975A34"/>
    <w:rsid w:val="00A36738"/>
    <w:rsid w:val="00A413DA"/>
    <w:rsid w:val="00AA0D7A"/>
    <w:rsid w:val="00AA54CB"/>
    <w:rsid w:val="00AB722F"/>
    <w:rsid w:val="00BD43E4"/>
    <w:rsid w:val="00D745A3"/>
    <w:rsid w:val="00E018F3"/>
    <w:rsid w:val="00E929A7"/>
    <w:rsid w:val="00F33315"/>
    <w:rsid w:val="00FE22A2"/>
    <w:rsid w:val="222C1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9">
    <w:name w:val="二级章节"/>
    <w:basedOn w:val="a"/>
    <w:qFormat/>
    <w:pPr>
      <w:outlineLvl w:val="2"/>
    </w:p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qFormat/>
    <w:pPr>
      <w:snapToGrid w:val="0"/>
    </w:pPr>
    <w:rPr>
      <w:rFonts w:ascii="Calibri" w:eastAsia="宋体" w:hAnsi="Calibri" w:cs="Times New Roman"/>
      <w:color w:val="auto"/>
      <w:sz w:val="18"/>
      <w:szCs w:val="18"/>
    </w:rPr>
  </w:style>
  <w:style w:type="character" w:styleId="a7">
    <w:name w:val="footnote reference"/>
    <w:basedOn w:val="a0"/>
    <w:uiPriority w:val="99"/>
    <w:unhideWhenUsed/>
    <w:qFormat/>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9">
    <w:name w:val="二级章节"/>
    <w:basedOn w:val="a"/>
    <w:qFormat/>
    <w:pPr>
      <w:outlineLvl w:val="2"/>
    </w:p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qFormat/>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qFormat/>
    <w:rPr>
      <w:rFonts w:ascii="NEU-BZ-S92" w:eastAsia="方正书宋_GBK" w:hAnsi="NEU-BZ-S92" w:cstheme="minorBidi"/>
      <w:color w:val="000000"/>
      <w:sz w:val="18"/>
      <w:szCs w:val="18"/>
    </w:r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1.jpg"/></Relationships>
</file>

<file path=word/_rels/header2.xml.rels><?xml version="1.0" encoding="UTF-8" standalone="yes"?>
<Relationships xmlns="http://schemas.openxmlformats.org/package/2006/relationships"><Relationship Id="rId1" Type="http://schemas.openxmlformats.org/officeDocument/2006/relationships/image" Target="media/image30.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8</Pages>
  <Words>794</Words>
  <Characters>4526</Characters>
  <Application>Microsoft Office Word</Application>
  <DocSecurity>0</DocSecurity>
  <Lines>37</Lines>
  <Paragraphs>10</Paragraphs>
  <ScaleCrop>false</ScaleCrop>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2016-09-30T03:10:00Z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